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tblCellMar>
          <w:left w:w="10" w:type="dxa"/>
          <w:right w:w="10" w:type="dxa"/>
        </w:tblCellMar>
        <w:tblLook w:val="0000" w:firstRow="0" w:lastRow="0" w:firstColumn="0" w:lastColumn="0" w:noHBand="0" w:noVBand="0"/>
      </w:tblPr>
      <w:tblGrid>
        <w:gridCol w:w="9628"/>
      </w:tblGrid>
      <w:tr w:rsidR="00735D34" w:rsidRPr="00BF68FD" w14:paraId="16E191C6" w14:textId="77777777" w:rsidTr="00F072B9">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BF68FD" w:rsidRDefault="001E7A02" w:rsidP="00D87299">
            <w:pPr>
              <w:spacing w:after="0" w:line="240" w:lineRule="auto"/>
              <w:jc w:val="center"/>
              <w:rPr>
                <w:rFonts w:asciiTheme="majorHAnsi" w:hAnsiTheme="majorHAnsi" w:cstheme="majorHAnsi"/>
                <w:sz w:val="22"/>
              </w:rPr>
            </w:pPr>
            <w:r w:rsidRPr="00BF68FD">
              <w:rPr>
                <w:rFonts w:asciiTheme="majorHAnsi" w:hAnsiTheme="majorHAnsi" w:cstheme="majorHAnsi"/>
                <w:b/>
                <w:color w:val="FFFFFF"/>
                <w:sz w:val="22"/>
              </w:rPr>
              <w:t xml:space="preserve">IŠTEKLIŲ AGENTŪRA </w:t>
            </w:r>
            <w:r w:rsidR="00735D34" w:rsidRPr="00BF68FD">
              <w:rPr>
                <w:rFonts w:asciiTheme="majorHAnsi" w:hAnsiTheme="majorHAnsi" w:cstheme="majorHAnsi"/>
                <w:b/>
                <w:color w:val="FFFFFF"/>
                <w:sz w:val="22"/>
              </w:rPr>
              <w:t xml:space="preserve"> &gt; PIRKIMO DOKUMENTAI &gt; TECHNINĖ SPECIFIKACIJA</w:t>
            </w:r>
          </w:p>
        </w:tc>
      </w:tr>
    </w:tbl>
    <w:p w14:paraId="66A20C7A" w14:textId="77777777" w:rsidR="00735D34" w:rsidRPr="00BF68FD" w:rsidRDefault="00735D34" w:rsidP="00735D34">
      <w:pPr>
        <w:spacing w:after="0" w:line="120" w:lineRule="auto"/>
        <w:jc w:val="center"/>
        <w:rPr>
          <w:rFonts w:asciiTheme="majorHAnsi" w:hAnsiTheme="majorHAnsi" w:cstheme="majorHAnsi"/>
          <w:sz w:val="22"/>
        </w:rPr>
      </w:pPr>
    </w:p>
    <w:tbl>
      <w:tblPr>
        <w:tblW w:w="9628" w:type="dxa"/>
        <w:tblCellMar>
          <w:left w:w="10" w:type="dxa"/>
          <w:right w:w="10" w:type="dxa"/>
        </w:tblCellMar>
        <w:tblLook w:val="0000" w:firstRow="0" w:lastRow="0" w:firstColumn="0" w:lastColumn="0" w:noHBand="0" w:noVBand="0"/>
      </w:tblPr>
      <w:tblGrid>
        <w:gridCol w:w="9628"/>
      </w:tblGrid>
      <w:tr w:rsidR="00735D34" w:rsidRPr="00B70519" w14:paraId="46177C6C" w14:textId="77777777" w:rsidTr="00F072B9">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1E6B38B0" w:rsidR="00735D34" w:rsidRPr="00B70519" w:rsidRDefault="00000000" w:rsidP="00F072B9">
            <w:pPr>
              <w:pStyle w:val="TEKSTAS"/>
              <w:numPr>
                <w:ilvl w:val="0"/>
                <w:numId w:val="0"/>
              </w:numPr>
              <w:ind w:left="360" w:hanging="360"/>
              <w:jc w:val="center"/>
              <w:rPr>
                <w:rFonts w:ascii="Calibri Light" w:hAnsi="Calibri Light" w:cs="Calibri Light"/>
                <w:sz w:val="22"/>
                <w:szCs w:val="22"/>
              </w:rPr>
            </w:pPr>
            <w:sdt>
              <w:sdtPr>
                <w:rPr>
                  <w:rFonts w:ascii="Calibri Light" w:hAnsi="Calibri Light" w:cs="Calibri Light"/>
                  <w:b/>
                  <w:sz w:val="22"/>
                  <w:szCs w:val="22"/>
                </w:rPr>
                <w:id w:val="-1348779129"/>
                <w:placeholder>
                  <w:docPart w:val="15C7A8614ABC443BABB1C9FF0C4382F7"/>
                </w:placeholder>
              </w:sdtPr>
              <w:sdtContent>
                <w:sdt>
                  <w:sdtPr>
                    <w:rPr>
                      <w:rFonts w:ascii="Calibri Light" w:hAnsi="Calibri Light" w:cs="Calibri Light"/>
                      <w:b/>
                      <w:sz w:val="22"/>
                    </w:rPr>
                    <w:alias w:val="Įrašomas pirkimo pavadinimas ir Nr."/>
                    <w:tag w:val="Įrašomas pirkimo pavadinimas ir Nr."/>
                    <w:id w:val="-1311480434"/>
                    <w:placeholder>
                      <w:docPart w:val="15C7A8614ABC443BABB1C9FF0C4382F7"/>
                    </w:placeholder>
                    <w:text/>
                  </w:sdtPr>
                  <w:sdtContent>
                    <w:r w:rsidR="009E1A2D" w:rsidRPr="009E1A2D">
                      <w:rPr>
                        <w:rFonts w:ascii="Calibri Light" w:hAnsi="Calibri Light" w:cs="Calibri Light"/>
                        <w:b/>
                        <w:sz w:val="22"/>
                      </w:rPr>
                      <w:t xml:space="preserve">   Duomenų perdavimo iš Lietuvos migracijos informacinės sistemos (toliau – MIGRIS) Apgyvendinimo modulio (toliau – APM) į Pabėgėlių administravimo informacinę sistemą (toliau – PAIS) paslaugos (integracijos sukūrimas) (PPR-208)  </w:t>
                    </w:r>
                  </w:sdtContent>
                </w:sdt>
              </w:sdtContent>
            </w:sdt>
          </w:p>
        </w:tc>
      </w:tr>
    </w:tbl>
    <w:p w14:paraId="0809376D" w14:textId="64F995DE" w:rsidR="00E66666" w:rsidRPr="00B70519" w:rsidRDefault="00E66666">
      <w:pPr>
        <w:rPr>
          <w:rFonts w:ascii="Calibri Light" w:hAnsi="Calibri Light" w:cs="Calibri Light"/>
          <w:sz w:val="22"/>
        </w:rPr>
      </w:pPr>
    </w:p>
    <w:tbl>
      <w:tblPr>
        <w:tblStyle w:val="TableGrid1"/>
        <w:tblW w:w="0" w:type="auto"/>
        <w:tblLook w:val="04A0" w:firstRow="1" w:lastRow="0" w:firstColumn="1" w:lastColumn="0" w:noHBand="0" w:noVBand="1"/>
      </w:tblPr>
      <w:tblGrid>
        <w:gridCol w:w="9628"/>
      </w:tblGrid>
      <w:tr w:rsidR="00D87299" w:rsidRPr="00B70519" w14:paraId="34386FF2" w14:textId="77777777" w:rsidTr="004B5A3F">
        <w:tc>
          <w:tcPr>
            <w:tcW w:w="9628" w:type="dxa"/>
            <w:shd w:val="clear" w:color="auto" w:fill="F2F2F2" w:themeFill="background1" w:themeFillShade="F2"/>
          </w:tcPr>
          <w:p w14:paraId="161EBCA9" w14:textId="77777777" w:rsidR="00D87299" w:rsidRPr="00B70519" w:rsidRDefault="00D87299" w:rsidP="004B5A3F">
            <w:pPr>
              <w:spacing w:after="0" w:line="240" w:lineRule="auto"/>
              <w:ind w:firstLine="284"/>
              <w:jc w:val="center"/>
              <w:rPr>
                <w:rFonts w:ascii="Calibri Light" w:hAnsi="Calibri Light" w:cs="Calibri Light"/>
                <w:b/>
                <w:bCs/>
                <w:sz w:val="22"/>
              </w:rPr>
            </w:pPr>
            <w:r w:rsidRPr="00B70519">
              <w:rPr>
                <w:rFonts w:ascii="Calibri Light" w:hAnsi="Calibri Light" w:cs="Calibri Light"/>
                <w:b/>
                <w:bCs/>
                <w:sz w:val="22"/>
              </w:rPr>
              <w:t>Reikalavimai, susiję su nacionaliniu saugumu</w:t>
            </w:r>
          </w:p>
        </w:tc>
      </w:tr>
      <w:tr w:rsidR="00D87299" w:rsidRPr="00B70519" w14:paraId="7504B83B" w14:textId="77777777" w:rsidTr="00D87299">
        <w:tc>
          <w:tcPr>
            <w:tcW w:w="9628" w:type="dxa"/>
          </w:tcPr>
          <w:p w14:paraId="742B5481" w14:textId="77777777" w:rsidR="00D87299" w:rsidRPr="00B70519" w:rsidRDefault="00D87299" w:rsidP="00702E07">
            <w:pPr>
              <w:ind w:firstLine="284"/>
              <w:jc w:val="both"/>
              <w:rPr>
                <w:rFonts w:ascii="Calibri Light" w:hAnsi="Calibri Light" w:cs="Calibri Light"/>
                <w:sz w:val="22"/>
              </w:rPr>
            </w:pPr>
            <w:r w:rsidRPr="00B70519">
              <w:rPr>
                <w:rFonts w:ascii="Calibri Light" w:hAnsi="Calibri Light" w:cs="Calibri Light"/>
                <w:b/>
                <w:sz w:val="22"/>
                <w:u w:val="single"/>
              </w:rPr>
              <w:t>Pirkimo objektui taikomi Lietuvos Respublikos viešųjų pirkimų įstatymo 37 str. 9 dalies reikalavimai susiję su nacionaliniu saugumu*. Paslaugų t</w:t>
            </w:r>
            <w:r w:rsidRPr="00B70519">
              <w:rPr>
                <w:rFonts w:ascii="Calibri Light" w:hAnsi="Calibri Light" w:cs="Calibri Light"/>
                <w:sz w:val="22"/>
              </w:rPr>
              <w:t>eikėjas privalo įrodyti, kad siūlomos paslaugos nekelia grėsmės nacionaliniam saugumui, nėra toliau nurodytos aplinkybės: paslaugų teikimas būtų vykdomas iš VPĮ 92 straipsnio 14 dalyje numatytame sąraše nurodytų valstybių ar teritorijų.</w:t>
            </w:r>
          </w:p>
          <w:p w14:paraId="3D55BE8B" w14:textId="3CA39F56" w:rsidR="00D87299" w:rsidRPr="00B70519" w:rsidRDefault="00D87299" w:rsidP="00702E07">
            <w:pPr>
              <w:ind w:firstLine="284"/>
              <w:jc w:val="both"/>
              <w:rPr>
                <w:rFonts w:ascii="Calibri Light" w:hAnsi="Calibri Light" w:cs="Calibri Light"/>
                <w:b/>
                <w:sz w:val="22"/>
              </w:rPr>
            </w:pPr>
            <w:r w:rsidRPr="00B70519">
              <w:rPr>
                <w:rFonts w:ascii="Calibri Light" w:hAnsi="Calibri Light" w:cs="Calibri Light"/>
                <w:b/>
                <w:sz w:val="22"/>
              </w:rPr>
              <w:t xml:space="preserve">Perkančioji organizacija pasiūlymo atitikčiai LR viešųjų pirkimų įstatymo 37 straipsnio 9 dalies reikalavimams patvirtinti iš paslaugų teikėjo reikalauja  </w:t>
            </w:r>
            <w:r w:rsidRPr="00B70519">
              <w:rPr>
                <w:rFonts w:ascii="Calibri Light" w:hAnsi="Calibri Light" w:cs="Calibri Light"/>
                <w:b/>
                <w:bCs/>
                <w:sz w:val="22"/>
              </w:rPr>
              <w:t>KARTU SU PASIŪLYMU</w:t>
            </w:r>
            <w:r w:rsidRPr="00B70519">
              <w:rPr>
                <w:rFonts w:ascii="Calibri Light" w:hAnsi="Calibri Light" w:cs="Calibri Light"/>
                <w:sz w:val="22"/>
              </w:rPr>
              <w:t xml:space="preserve"> </w:t>
            </w:r>
            <w:r w:rsidRPr="00B70519">
              <w:rPr>
                <w:rFonts w:ascii="Calibri Light" w:hAnsi="Calibri Light" w:cs="Calibri Light"/>
                <w:b/>
                <w:bCs/>
                <w:sz w:val="22"/>
              </w:rPr>
              <w:t>PATEIKTI užpildytą pirkimo dokumentą „Nacionalinio saugumo reikalavimų atitikties deklaracija“ (</w:t>
            </w:r>
            <w:r w:rsidR="005C0AB3" w:rsidRPr="00B70519">
              <w:rPr>
                <w:rFonts w:ascii="Calibri Light" w:hAnsi="Calibri Light" w:cs="Calibri Light"/>
                <w:b/>
                <w:bCs/>
                <w:sz w:val="22"/>
              </w:rPr>
              <w:t>6</w:t>
            </w:r>
            <w:r w:rsidRPr="00B70519">
              <w:rPr>
                <w:rFonts w:ascii="Calibri Light" w:hAnsi="Calibri Light" w:cs="Calibri Light"/>
                <w:b/>
                <w:bCs/>
                <w:sz w:val="22"/>
              </w:rPr>
              <w:t xml:space="preserve"> IA PD ATITIKTIES DEKLARACIJA), o iš ekonomiškai naudingiausią pasiūlymą pateikusio paslaugų teikėjo reikalaus pateikti (</w:t>
            </w:r>
            <w:r w:rsidRPr="00B70519">
              <w:rPr>
                <w:rFonts w:ascii="Calibri Light" w:hAnsi="Calibri Light" w:cs="Calibri Light"/>
                <w:b/>
                <w:bCs/>
                <w:sz w:val="22"/>
                <w:u w:val="single"/>
              </w:rPr>
              <w:t>kartu su pasiūlymu šių dokumentų paslaugų teikėjas pateikti neturi</w:t>
            </w:r>
            <w:r w:rsidRPr="00B70519">
              <w:rPr>
                <w:rFonts w:ascii="Calibri Light" w:hAnsi="Calibri Light" w:cs="Calibri Light"/>
                <w:b/>
                <w:bCs/>
                <w:sz w:val="22"/>
              </w:rPr>
              <w:t xml:space="preserve">) – vieną ar kelis šiuos dokumentus**: </w:t>
            </w:r>
            <w:r w:rsidRPr="00B70519">
              <w:rPr>
                <w:rFonts w:ascii="Calibri Light" w:hAnsi="Calibri Light" w:cs="Calibri Light"/>
                <w:b/>
                <w:sz w:val="22"/>
              </w:rPr>
              <w:t xml:space="preserve">juridinio asmens vadovo </w:t>
            </w:r>
            <w:r w:rsidRPr="00B70519">
              <w:rPr>
                <w:rFonts w:ascii="Calibri Light" w:hAnsi="Calibri Light" w:cs="Calibri Light"/>
                <w:b/>
                <w:bCs/>
                <w:sz w:val="22"/>
              </w:rPr>
              <w:t>patvirtintą</w:t>
            </w:r>
            <w:r w:rsidRPr="00B70519">
              <w:rPr>
                <w:rFonts w:ascii="Calibri Light" w:hAnsi="Calibri Light" w:cs="Calibri Light"/>
                <w:b/>
                <w:sz w:val="22"/>
              </w:rPr>
              <w:t xml:space="preserve"> juridinio asmens steigimo dokumentų </w:t>
            </w:r>
            <w:r w:rsidRPr="00B70519">
              <w:rPr>
                <w:rFonts w:ascii="Calibri Light" w:hAnsi="Calibri Light" w:cs="Calibri Light"/>
                <w:b/>
                <w:bCs/>
                <w:sz w:val="22"/>
              </w:rPr>
              <w:t>kopiją</w:t>
            </w:r>
            <w:r w:rsidRPr="00B70519">
              <w:rPr>
                <w:rFonts w:ascii="Calibri Light" w:hAnsi="Calibri Light" w:cs="Calibri Light"/>
                <w:b/>
                <w:sz w:val="22"/>
              </w:rPr>
              <w:t xml:space="preserve">, Juridinių asmenų registro </w:t>
            </w:r>
            <w:r w:rsidRPr="00B70519">
              <w:rPr>
                <w:rFonts w:ascii="Calibri Light" w:hAnsi="Calibri Light" w:cs="Calibri Light"/>
                <w:b/>
                <w:bCs/>
                <w:sz w:val="22"/>
              </w:rPr>
              <w:t>išplėstinį išrašą</w:t>
            </w:r>
            <w:r w:rsidRPr="00B70519">
              <w:rPr>
                <w:rFonts w:ascii="Calibri Light" w:hAnsi="Calibri Light" w:cs="Calibri Light"/>
                <w:b/>
                <w:sz w:val="22"/>
              </w:rPr>
              <w:t xml:space="preserve"> su istorija, </w:t>
            </w:r>
            <w:r w:rsidRPr="00B70519">
              <w:rPr>
                <w:rFonts w:ascii="Calibri Light" w:hAnsi="Calibri Light" w:cs="Calibri Light"/>
                <w:b/>
                <w:bCs/>
                <w:sz w:val="22"/>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B70519">
              <w:rPr>
                <w:rFonts w:ascii="Calibri Light" w:hAnsi="Calibri Light" w:cs="Calibri Light"/>
                <w:b/>
                <w:sz w:val="22"/>
              </w:rPr>
              <w:t xml:space="preserve"> arba </w:t>
            </w:r>
            <w:r w:rsidRPr="00B70519">
              <w:rPr>
                <w:rFonts w:ascii="Calibri Light" w:hAnsi="Calibri Light" w:cs="Calibri Light"/>
                <w:b/>
                <w:bCs/>
                <w:sz w:val="22"/>
              </w:rPr>
              <w:t xml:space="preserve">atitinkamus </w:t>
            </w:r>
            <w:r w:rsidRPr="00B70519">
              <w:rPr>
                <w:rFonts w:ascii="Calibri Light" w:hAnsi="Calibri Light" w:cs="Calibri Light"/>
                <w:b/>
                <w:sz w:val="22"/>
              </w:rPr>
              <w:t xml:space="preserve">valstybės narės ar trečiosios šalies </w:t>
            </w:r>
            <w:r w:rsidRPr="00B70519">
              <w:rPr>
                <w:rFonts w:ascii="Calibri Light" w:hAnsi="Calibri Light" w:cs="Calibri Light"/>
                <w:b/>
                <w:bCs/>
                <w:sz w:val="22"/>
              </w:rPr>
              <w:t>dokumentus, ar kitus perkančiajai organizacijai priimtinus dokumentus</w:t>
            </w:r>
            <w:r w:rsidRPr="00B70519">
              <w:rPr>
                <w:rFonts w:ascii="Calibri Light" w:hAnsi="Calibri Light" w:cs="Calibri Light"/>
                <w:b/>
                <w:sz w:val="22"/>
              </w:rPr>
              <w:t>.</w:t>
            </w:r>
          </w:p>
          <w:p w14:paraId="1D7BA0B5" w14:textId="77777777" w:rsidR="00D87299" w:rsidRPr="00B70519" w:rsidRDefault="00D87299" w:rsidP="00702E07">
            <w:pPr>
              <w:ind w:firstLine="284"/>
              <w:jc w:val="both"/>
              <w:rPr>
                <w:rFonts w:ascii="Calibri Light" w:hAnsi="Calibri Light" w:cs="Calibri Light"/>
                <w:b/>
                <w:sz w:val="22"/>
              </w:rPr>
            </w:pPr>
            <w:r w:rsidRPr="00B70519">
              <w:rPr>
                <w:rFonts w:ascii="Calibri Light" w:hAnsi="Calibri Light" w:cs="Calibri Light"/>
                <w:b/>
                <w:sz w:val="22"/>
              </w:rPr>
              <w:t>Pastabos:</w:t>
            </w:r>
          </w:p>
          <w:p w14:paraId="2AD0FACD" w14:textId="77777777" w:rsidR="00D87299" w:rsidRPr="00B70519" w:rsidRDefault="00D87299" w:rsidP="00702E07">
            <w:pPr>
              <w:ind w:firstLine="284"/>
              <w:jc w:val="both"/>
              <w:rPr>
                <w:rFonts w:ascii="Calibri Light" w:hAnsi="Calibri Light" w:cs="Calibri Light"/>
                <w:bCs/>
                <w:sz w:val="22"/>
              </w:rPr>
            </w:pPr>
            <w:r w:rsidRPr="00B70519">
              <w:rPr>
                <w:rFonts w:ascii="Calibri Light" w:hAnsi="Calibri Light" w:cs="Calibri Light"/>
                <w:bCs/>
                <w:sz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5942DC27" w14:textId="7D16E1A1" w:rsidR="00D87299" w:rsidRPr="00B70519" w:rsidRDefault="00D87299" w:rsidP="00D87299">
            <w:pPr>
              <w:ind w:firstLine="284"/>
              <w:jc w:val="both"/>
              <w:rPr>
                <w:rFonts w:ascii="Calibri Light" w:hAnsi="Calibri Light" w:cs="Calibri Light"/>
                <w:b/>
                <w:sz w:val="22"/>
              </w:rPr>
            </w:pPr>
            <w:r w:rsidRPr="00B70519">
              <w:rPr>
                <w:rFonts w:ascii="Calibri Light" w:hAnsi="Calibri Light" w:cs="Calibri Light"/>
                <w:bCs/>
                <w:sz w:val="22"/>
              </w:rPr>
              <w:t>**Dokumentai, kuriuose nenurodytas jų galiojimo terminas, turi būti išduoti ar atspausdinti iš informacinės sistemos ne anksčiau kaip likus 3 mėnesiams iki tos dienos, kurią perkančiosios organizacijos prašymu tiekėjas turi pateikti dokumentus</w:t>
            </w:r>
            <w:r w:rsidRPr="00B70519">
              <w:rPr>
                <w:rFonts w:ascii="Calibri Light" w:hAnsi="Calibri Light" w:cs="Calibri Light"/>
                <w:sz w:val="22"/>
              </w:rPr>
              <w:t>.</w:t>
            </w:r>
          </w:p>
        </w:tc>
      </w:tr>
    </w:tbl>
    <w:p w14:paraId="138B6596" w14:textId="77777777" w:rsidR="00735D34" w:rsidRPr="00B70519" w:rsidRDefault="00735D34">
      <w:pPr>
        <w:rPr>
          <w:rFonts w:ascii="Calibri Light" w:hAnsi="Calibri Light" w:cs="Calibri Light"/>
          <w:sz w:val="22"/>
        </w:rPr>
      </w:pPr>
    </w:p>
    <w:p w14:paraId="76775881" w14:textId="1DC90C69" w:rsidR="009E1A2D" w:rsidRPr="009E1A2D" w:rsidRDefault="009E1A2D" w:rsidP="009E1A2D">
      <w:pPr>
        <w:tabs>
          <w:tab w:val="left" w:pos="284"/>
          <w:tab w:val="left" w:pos="426"/>
          <w:tab w:val="left" w:pos="567"/>
        </w:tabs>
        <w:jc w:val="both"/>
        <w:rPr>
          <w:rFonts w:asciiTheme="majorHAnsi" w:hAnsiTheme="majorHAnsi" w:cstheme="majorHAnsi"/>
          <w:sz w:val="22"/>
        </w:rPr>
      </w:pPr>
      <w:r w:rsidRPr="009E1A2D">
        <w:rPr>
          <w:rFonts w:asciiTheme="majorHAnsi" w:hAnsiTheme="majorHAnsi" w:cstheme="majorHAnsi"/>
          <w:sz w:val="22"/>
        </w:rPr>
        <w:t xml:space="preserve"> </w:t>
      </w:r>
      <w:bookmarkStart w:id="0" w:name="_Toc8118834"/>
      <w:r w:rsidRPr="009E1A2D">
        <w:rPr>
          <w:rFonts w:asciiTheme="majorHAnsi" w:hAnsiTheme="majorHAnsi" w:cstheme="majorHAnsi"/>
          <w:b/>
          <w:bCs/>
          <w:sz w:val="22"/>
        </w:rPr>
        <w:t>Perkančioji organizacija.</w:t>
      </w:r>
      <w:r w:rsidRPr="009E1A2D">
        <w:rPr>
          <w:rFonts w:asciiTheme="majorHAnsi" w:hAnsiTheme="majorHAnsi" w:cstheme="majorHAnsi"/>
          <w:sz w:val="22"/>
        </w:rPr>
        <w:t xml:space="preserve"> Migracijos departamentas prie Lietuvos Respublikos vidaus reikalų ministerijos (toliau – Migracijos departamentas, Perkančioji organizacija).</w:t>
      </w:r>
    </w:p>
    <w:p w14:paraId="5B8B4DE3" w14:textId="77777777" w:rsidR="009E1A2D" w:rsidRPr="009E1A2D" w:rsidRDefault="009E1A2D" w:rsidP="009E1A2D">
      <w:pPr>
        <w:pStyle w:val="Sraopastraipa"/>
        <w:numPr>
          <w:ilvl w:val="0"/>
          <w:numId w:val="12"/>
        </w:numPr>
        <w:tabs>
          <w:tab w:val="left" w:pos="284"/>
          <w:tab w:val="left" w:pos="426"/>
          <w:tab w:val="left" w:pos="567"/>
          <w:tab w:val="left" w:pos="851"/>
        </w:tabs>
        <w:suppressAutoHyphens/>
        <w:autoSpaceDN w:val="0"/>
        <w:ind w:left="0" w:firstLine="0"/>
        <w:contextualSpacing w:val="0"/>
        <w:textAlignment w:val="baseline"/>
        <w:rPr>
          <w:rFonts w:asciiTheme="majorHAnsi" w:hAnsiTheme="majorHAnsi" w:cstheme="majorHAnsi"/>
          <w:sz w:val="22"/>
          <w:szCs w:val="22"/>
        </w:rPr>
      </w:pPr>
      <w:r w:rsidRPr="009E1A2D">
        <w:rPr>
          <w:rFonts w:asciiTheme="majorHAnsi" w:hAnsiTheme="majorHAnsi" w:cstheme="majorHAnsi"/>
          <w:b/>
          <w:bCs/>
          <w:sz w:val="22"/>
          <w:szCs w:val="22"/>
        </w:rPr>
        <w:t>Pirkimo objektas.</w:t>
      </w:r>
      <w:r w:rsidRPr="009E1A2D">
        <w:rPr>
          <w:rFonts w:asciiTheme="majorHAnsi" w:hAnsiTheme="majorHAnsi" w:cstheme="majorHAnsi"/>
          <w:sz w:val="22"/>
          <w:szCs w:val="22"/>
        </w:rPr>
        <w:t xml:space="preserve"> Duomenų perdavimo iš Lietuvos migracijos informacinės sistemos (toliau – MIGRIS) Apgyvendinimo modulio (toliau – APM) į Pabėgėlių administravimo informacinę sistemą (toliau – PAIS) paslaugos (integracijos sukūrimas).</w:t>
      </w:r>
    </w:p>
    <w:p w14:paraId="0A37F594" w14:textId="5C345620" w:rsidR="009E1A2D" w:rsidRDefault="009E1A2D" w:rsidP="002119CC">
      <w:pPr>
        <w:pStyle w:val="Sraopastraipa"/>
        <w:tabs>
          <w:tab w:val="left" w:pos="284"/>
          <w:tab w:val="left" w:pos="426"/>
          <w:tab w:val="left" w:pos="567"/>
          <w:tab w:val="left" w:pos="851"/>
        </w:tabs>
        <w:suppressAutoHyphens/>
        <w:autoSpaceDN w:val="0"/>
        <w:ind w:left="0"/>
        <w:contextualSpacing w:val="0"/>
        <w:textAlignment w:val="baseline"/>
        <w:rPr>
          <w:rFonts w:asciiTheme="majorHAnsi" w:hAnsiTheme="majorHAnsi" w:cstheme="majorHAnsi"/>
          <w:sz w:val="22"/>
          <w:szCs w:val="22"/>
        </w:rPr>
      </w:pPr>
      <w:r w:rsidRPr="009E1A2D">
        <w:rPr>
          <w:rFonts w:asciiTheme="majorHAnsi" w:hAnsiTheme="majorHAnsi" w:cstheme="majorHAnsi"/>
          <w:sz w:val="22"/>
          <w:szCs w:val="22"/>
        </w:rPr>
        <w:t xml:space="preserve"> </w:t>
      </w:r>
    </w:p>
    <w:p w14:paraId="58E5BF6D" w14:textId="77777777" w:rsidR="002119CC" w:rsidRPr="009E1A2D" w:rsidRDefault="002119CC" w:rsidP="002119CC">
      <w:pPr>
        <w:pStyle w:val="Sraopastraipa"/>
        <w:tabs>
          <w:tab w:val="left" w:pos="284"/>
          <w:tab w:val="left" w:pos="426"/>
          <w:tab w:val="left" w:pos="567"/>
          <w:tab w:val="left" w:pos="851"/>
        </w:tabs>
        <w:suppressAutoHyphens/>
        <w:autoSpaceDN w:val="0"/>
        <w:ind w:left="0"/>
        <w:contextualSpacing w:val="0"/>
        <w:textAlignment w:val="baseline"/>
        <w:rPr>
          <w:rFonts w:asciiTheme="majorHAnsi" w:hAnsiTheme="majorHAnsi" w:cstheme="majorHAnsi"/>
          <w:sz w:val="22"/>
          <w:szCs w:val="22"/>
        </w:rPr>
      </w:pPr>
    </w:p>
    <w:p w14:paraId="7B31F20A" w14:textId="77777777" w:rsidR="009E1A2D" w:rsidRPr="009E1A2D" w:rsidRDefault="009E1A2D" w:rsidP="009E1A2D">
      <w:pPr>
        <w:pStyle w:val="Antrat1"/>
        <w:tabs>
          <w:tab w:val="left" w:pos="284"/>
          <w:tab w:val="left" w:pos="426"/>
          <w:tab w:val="left" w:pos="567"/>
        </w:tabs>
        <w:spacing w:before="0" w:after="0" w:line="480" w:lineRule="auto"/>
        <w:ind w:left="0" w:firstLine="0"/>
        <w:rPr>
          <w:rFonts w:asciiTheme="majorHAnsi" w:hAnsiTheme="majorHAnsi" w:cstheme="majorHAnsi"/>
          <w:caps w:val="0"/>
          <w:sz w:val="22"/>
          <w:szCs w:val="22"/>
        </w:rPr>
      </w:pPr>
      <w:bookmarkStart w:id="1" w:name="_Hlk114802893"/>
      <w:r w:rsidRPr="009E1A2D">
        <w:rPr>
          <w:rFonts w:asciiTheme="majorHAnsi" w:hAnsiTheme="majorHAnsi" w:cstheme="majorHAnsi"/>
          <w:caps w:val="0"/>
          <w:sz w:val="22"/>
          <w:szCs w:val="22"/>
        </w:rPr>
        <w:t>Esamos situacijos ir pageidaujamos būsenos aprašymas</w:t>
      </w:r>
    </w:p>
    <w:p w14:paraId="461F5874" w14:textId="77777777" w:rsidR="009E1A2D" w:rsidRPr="009E1A2D" w:rsidRDefault="009E1A2D" w:rsidP="009E1A2D">
      <w:pPr>
        <w:pStyle w:val="Sraopastraipa"/>
        <w:numPr>
          <w:ilvl w:val="0"/>
          <w:numId w:val="12"/>
        </w:numPr>
        <w:tabs>
          <w:tab w:val="left" w:pos="284"/>
          <w:tab w:val="left" w:pos="426"/>
          <w:tab w:val="left" w:pos="567"/>
          <w:tab w:val="left" w:pos="993"/>
        </w:tabs>
        <w:suppressAutoHyphens/>
        <w:autoSpaceDN w:val="0"/>
        <w:ind w:left="0" w:firstLine="0"/>
        <w:contextualSpacing w:val="0"/>
        <w:textAlignment w:val="baseline"/>
        <w:rPr>
          <w:rFonts w:asciiTheme="majorHAnsi" w:hAnsiTheme="majorHAnsi" w:cstheme="majorHAnsi"/>
          <w:sz w:val="22"/>
          <w:szCs w:val="22"/>
        </w:rPr>
      </w:pPr>
      <w:r w:rsidRPr="009E1A2D">
        <w:rPr>
          <w:rFonts w:asciiTheme="majorHAnsi" w:hAnsiTheme="majorHAnsi" w:cstheme="majorHAnsi"/>
          <w:sz w:val="22"/>
          <w:szCs w:val="22"/>
        </w:rPr>
        <w:t xml:space="preserve">Prieglobsčio prašytojas, gyvendamas Lietuvos Respublikos institucijų paskirtose apgyvendinimo vietose (gali būti apgyvendinami Valstybės sienos apsaugos tarnyboje prie Lietuvos Respublikos vidaus reikalų ministerijos (toliau – VSAT), Priėmimo ir integracijos agentūroje (toliau –PIIA) arba kitose apgyvendinimo vietose), turi teises naudotis materialinėmis priėmimo sąlygomis, gauti informaciją, susijusią su prašymo suteikti prieglobstį nagrinėjimu, gauti būtinąją medicinos pagalbą, psichologinę pagalbą ir socialines paslaugas, sveikatos priežiūrą, priskyrus pažeidžiamiems asmenims, naudotis jų specialiuosius poreikius atitinkančiomis </w:t>
      </w:r>
      <w:r w:rsidRPr="009E1A2D">
        <w:rPr>
          <w:rFonts w:asciiTheme="majorHAnsi" w:hAnsiTheme="majorHAnsi" w:cstheme="majorHAnsi"/>
          <w:sz w:val="22"/>
          <w:szCs w:val="22"/>
        </w:rPr>
        <w:lastRenderedPageBreak/>
        <w:t xml:space="preserve">priėmimo sąlygomis bei kitas teises, kurios numatytos Lietuvos Respublikos įstatyme „Dėl užsieniečių teisinės padėties“ bei kituose teisės aktuose. </w:t>
      </w:r>
    </w:p>
    <w:p w14:paraId="3B91267E" w14:textId="77777777" w:rsidR="009E1A2D" w:rsidRPr="009E1A2D" w:rsidRDefault="009E1A2D" w:rsidP="009E1A2D">
      <w:pPr>
        <w:pStyle w:val="Sraopastraipa"/>
        <w:numPr>
          <w:ilvl w:val="0"/>
          <w:numId w:val="12"/>
        </w:numPr>
        <w:tabs>
          <w:tab w:val="left" w:pos="284"/>
          <w:tab w:val="left" w:pos="426"/>
          <w:tab w:val="left" w:pos="567"/>
          <w:tab w:val="left" w:pos="993"/>
        </w:tabs>
        <w:suppressAutoHyphens/>
        <w:autoSpaceDN w:val="0"/>
        <w:ind w:left="0" w:firstLine="0"/>
        <w:contextualSpacing w:val="0"/>
        <w:textAlignment w:val="baseline"/>
        <w:rPr>
          <w:rFonts w:asciiTheme="majorHAnsi" w:hAnsiTheme="majorHAnsi" w:cstheme="majorHAnsi"/>
          <w:sz w:val="22"/>
          <w:szCs w:val="22"/>
        </w:rPr>
      </w:pPr>
      <w:r w:rsidRPr="009E1A2D">
        <w:rPr>
          <w:rFonts w:asciiTheme="majorHAnsi" w:hAnsiTheme="majorHAnsi" w:cstheme="majorHAnsi"/>
          <w:sz w:val="22"/>
          <w:szCs w:val="22"/>
        </w:rPr>
        <w:t>Siekiant centralizuotai kaupti informaciją, susijusią su VSAT užsieniečių registracijos centruose ir PIIA apgyvendintais užsieniečiais bus sukuriama mainų sąsaja tarp MIGRIS ir PAIS, kurioje bus perduodami duomenys, susiję ne tik su užsieniečių sulaikymu bei jų teisiniu statusu, bet ir su užsieniečiams apgyvendinimo vietoje teikiamomis priėmimo sąlygomis, įskaitant pažeidžiamumo vertinimą, medicininių paslaugų teikimą, vykdomų sprendimų kontrolę ir t. t.</w:t>
      </w:r>
    </w:p>
    <w:p w14:paraId="4A7E8D22" w14:textId="77777777" w:rsidR="009E1A2D" w:rsidRPr="009E1A2D" w:rsidRDefault="009E1A2D" w:rsidP="009E1A2D">
      <w:pPr>
        <w:pStyle w:val="Sraopastraipa"/>
        <w:numPr>
          <w:ilvl w:val="0"/>
          <w:numId w:val="12"/>
        </w:numPr>
        <w:tabs>
          <w:tab w:val="left" w:pos="284"/>
          <w:tab w:val="left" w:pos="426"/>
          <w:tab w:val="left" w:pos="567"/>
          <w:tab w:val="left" w:pos="993"/>
        </w:tabs>
        <w:suppressAutoHyphens/>
        <w:autoSpaceDN w:val="0"/>
        <w:ind w:left="0" w:firstLine="0"/>
        <w:contextualSpacing w:val="0"/>
        <w:textAlignment w:val="baseline"/>
        <w:rPr>
          <w:rFonts w:asciiTheme="majorHAnsi" w:hAnsiTheme="majorHAnsi" w:cstheme="majorHAnsi"/>
          <w:sz w:val="22"/>
          <w:szCs w:val="22"/>
        </w:rPr>
      </w:pPr>
      <w:r w:rsidRPr="009E1A2D">
        <w:rPr>
          <w:rFonts w:asciiTheme="majorHAnsi" w:hAnsiTheme="majorHAnsi" w:cstheme="majorHAnsi"/>
          <w:sz w:val="22"/>
          <w:szCs w:val="22"/>
        </w:rPr>
        <w:t>Projekto uždaviniai:</w:t>
      </w:r>
    </w:p>
    <w:p w14:paraId="73F937A0" w14:textId="77777777" w:rsidR="009E1A2D" w:rsidRPr="009E1A2D" w:rsidRDefault="009E1A2D" w:rsidP="009E1A2D">
      <w:pPr>
        <w:pStyle w:val="Sraopastraipa"/>
        <w:numPr>
          <w:ilvl w:val="1"/>
          <w:numId w:val="12"/>
        </w:numPr>
        <w:tabs>
          <w:tab w:val="left" w:pos="284"/>
          <w:tab w:val="left" w:pos="426"/>
          <w:tab w:val="left" w:pos="567"/>
          <w:tab w:val="left" w:pos="1134"/>
        </w:tabs>
        <w:suppressAutoHyphens/>
        <w:autoSpaceDN w:val="0"/>
        <w:ind w:left="0" w:firstLine="0"/>
        <w:contextualSpacing w:val="0"/>
        <w:textAlignment w:val="baseline"/>
        <w:rPr>
          <w:rFonts w:asciiTheme="majorHAnsi" w:hAnsiTheme="majorHAnsi" w:cstheme="majorHAnsi"/>
          <w:sz w:val="22"/>
          <w:szCs w:val="22"/>
        </w:rPr>
      </w:pPr>
      <w:r w:rsidRPr="009E1A2D">
        <w:rPr>
          <w:rFonts w:asciiTheme="majorHAnsi" w:hAnsiTheme="majorHAnsi" w:cstheme="majorHAnsi"/>
          <w:sz w:val="22"/>
          <w:szCs w:val="22"/>
        </w:rPr>
        <w:t>atlikti detalią poreikių ir galimybių analizę;</w:t>
      </w:r>
    </w:p>
    <w:p w14:paraId="3AD7F301" w14:textId="77777777" w:rsidR="009E1A2D" w:rsidRPr="009E1A2D" w:rsidRDefault="009E1A2D" w:rsidP="009E1A2D">
      <w:pPr>
        <w:pStyle w:val="Sraopastraipa"/>
        <w:numPr>
          <w:ilvl w:val="1"/>
          <w:numId w:val="12"/>
        </w:numPr>
        <w:tabs>
          <w:tab w:val="left" w:pos="284"/>
          <w:tab w:val="left" w:pos="426"/>
          <w:tab w:val="left" w:pos="567"/>
          <w:tab w:val="left" w:pos="1134"/>
        </w:tabs>
        <w:suppressAutoHyphens/>
        <w:autoSpaceDN w:val="0"/>
        <w:ind w:left="0" w:firstLine="0"/>
        <w:contextualSpacing w:val="0"/>
        <w:textAlignment w:val="baseline"/>
        <w:rPr>
          <w:rFonts w:asciiTheme="majorHAnsi" w:hAnsiTheme="majorHAnsi" w:cstheme="majorHAnsi"/>
          <w:sz w:val="22"/>
          <w:szCs w:val="22"/>
        </w:rPr>
      </w:pPr>
      <w:r w:rsidRPr="009E1A2D">
        <w:rPr>
          <w:rFonts w:asciiTheme="majorHAnsi" w:hAnsiTheme="majorHAnsi" w:cstheme="majorHAnsi"/>
          <w:sz w:val="22"/>
          <w:szCs w:val="22"/>
        </w:rPr>
        <w:t>sumodeliuoti ir suprojektuoti MIGRIS ir PAIS duomenų sąsajas;</w:t>
      </w:r>
    </w:p>
    <w:p w14:paraId="09924D33" w14:textId="77777777" w:rsidR="009E1A2D" w:rsidRPr="009E1A2D" w:rsidRDefault="009E1A2D" w:rsidP="009E1A2D">
      <w:pPr>
        <w:pStyle w:val="Sraopastraipa"/>
        <w:numPr>
          <w:ilvl w:val="1"/>
          <w:numId w:val="12"/>
        </w:numPr>
        <w:tabs>
          <w:tab w:val="left" w:pos="284"/>
          <w:tab w:val="left" w:pos="426"/>
          <w:tab w:val="left" w:pos="567"/>
          <w:tab w:val="left" w:pos="1134"/>
        </w:tabs>
        <w:suppressAutoHyphens/>
        <w:autoSpaceDN w:val="0"/>
        <w:ind w:left="0" w:firstLine="0"/>
        <w:contextualSpacing w:val="0"/>
        <w:textAlignment w:val="baseline"/>
        <w:rPr>
          <w:rFonts w:asciiTheme="majorHAnsi" w:hAnsiTheme="majorHAnsi" w:cstheme="majorHAnsi"/>
          <w:sz w:val="22"/>
          <w:szCs w:val="22"/>
        </w:rPr>
      </w:pPr>
      <w:r w:rsidRPr="009E1A2D">
        <w:rPr>
          <w:rFonts w:asciiTheme="majorHAnsi" w:hAnsiTheme="majorHAnsi" w:cstheme="majorHAnsi"/>
          <w:sz w:val="22"/>
          <w:szCs w:val="22"/>
        </w:rPr>
        <w:t>realizuoti duomenų mainų sąsajas;</w:t>
      </w:r>
    </w:p>
    <w:p w14:paraId="4CA85D37" w14:textId="77777777" w:rsidR="009E1A2D" w:rsidRPr="009E1A2D" w:rsidRDefault="009E1A2D" w:rsidP="009E1A2D">
      <w:pPr>
        <w:pStyle w:val="Sraopastraipa"/>
        <w:numPr>
          <w:ilvl w:val="1"/>
          <w:numId w:val="12"/>
        </w:numPr>
        <w:tabs>
          <w:tab w:val="left" w:pos="284"/>
          <w:tab w:val="left" w:pos="426"/>
          <w:tab w:val="left" w:pos="567"/>
          <w:tab w:val="left" w:pos="1134"/>
        </w:tabs>
        <w:suppressAutoHyphens/>
        <w:autoSpaceDN w:val="0"/>
        <w:ind w:left="0" w:firstLine="0"/>
        <w:contextualSpacing w:val="0"/>
        <w:textAlignment w:val="baseline"/>
        <w:rPr>
          <w:rFonts w:asciiTheme="majorHAnsi" w:hAnsiTheme="majorHAnsi" w:cstheme="majorHAnsi"/>
          <w:sz w:val="22"/>
          <w:szCs w:val="22"/>
        </w:rPr>
      </w:pPr>
      <w:r w:rsidRPr="009E1A2D">
        <w:rPr>
          <w:rFonts w:asciiTheme="majorHAnsi" w:hAnsiTheme="majorHAnsi" w:cstheme="majorHAnsi"/>
          <w:sz w:val="22"/>
          <w:szCs w:val="22"/>
        </w:rPr>
        <w:t>realizuoti duomenų mainus;</w:t>
      </w:r>
    </w:p>
    <w:p w14:paraId="720CEFF4" w14:textId="77777777" w:rsidR="009E1A2D" w:rsidRPr="009E1A2D" w:rsidRDefault="009E1A2D" w:rsidP="009E1A2D">
      <w:pPr>
        <w:pStyle w:val="Sraopastraipa"/>
        <w:numPr>
          <w:ilvl w:val="1"/>
          <w:numId w:val="12"/>
        </w:numPr>
        <w:tabs>
          <w:tab w:val="left" w:pos="284"/>
          <w:tab w:val="left" w:pos="426"/>
          <w:tab w:val="left" w:pos="567"/>
          <w:tab w:val="left" w:pos="1134"/>
        </w:tabs>
        <w:suppressAutoHyphens/>
        <w:autoSpaceDN w:val="0"/>
        <w:ind w:left="0" w:firstLine="0"/>
        <w:contextualSpacing w:val="0"/>
        <w:textAlignment w:val="baseline"/>
        <w:rPr>
          <w:rFonts w:asciiTheme="majorHAnsi" w:hAnsiTheme="majorHAnsi" w:cstheme="majorHAnsi"/>
          <w:sz w:val="22"/>
          <w:szCs w:val="22"/>
        </w:rPr>
      </w:pPr>
      <w:r w:rsidRPr="009E1A2D">
        <w:rPr>
          <w:rFonts w:asciiTheme="majorHAnsi" w:hAnsiTheme="majorHAnsi" w:cstheme="majorHAnsi"/>
          <w:sz w:val="22"/>
          <w:szCs w:val="22"/>
        </w:rPr>
        <w:t>sėkmingai įvykdyti MIGRIS ir PAIS sukurtų sąsajų testavimą, bei bandomąją eksploataciją.</w:t>
      </w:r>
    </w:p>
    <w:p w14:paraId="755E4FD6" w14:textId="77777777" w:rsidR="009E1A2D" w:rsidRPr="009E1A2D" w:rsidRDefault="009E1A2D" w:rsidP="009E1A2D">
      <w:pPr>
        <w:pStyle w:val="Sraopastraipa"/>
        <w:numPr>
          <w:ilvl w:val="0"/>
          <w:numId w:val="12"/>
        </w:numPr>
        <w:tabs>
          <w:tab w:val="left" w:pos="284"/>
          <w:tab w:val="left" w:pos="426"/>
          <w:tab w:val="left" w:pos="567"/>
          <w:tab w:val="left" w:pos="993"/>
          <w:tab w:val="left" w:pos="1134"/>
          <w:tab w:val="left" w:pos="1276"/>
        </w:tabs>
        <w:suppressAutoHyphens/>
        <w:autoSpaceDN w:val="0"/>
        <w:ind w:left="0" w:firstLine="0"/>
        <w:contextualSpacing w:val="0"/>
        <w:textAlignment w:val="baseline"/>
        <w:rPr>
          <w:rFonts w:asciiTheme="majorHAnsi" w:hAnsiTheme="majorHAnsi" w:cstheme="majorHAnsi"/>
          <w:sz w:val="22"/>
          <w:szCs w:val="22"/>
        </w:rPr>
      </w:pPr>
      <w:r w:rsidRPr="009E1A2D">
        <w:rPr>
          <w:rFonts w:asciiTheme="majorHAnsi" w:hAnsiTheme="majorHAnsi" w:cstheme="majorHAnsi"/>
          <w:sz w:val="22"/>
          <w:szCs w:val="22"/>
        </w:rPr>
        <w:t>Projekto rezultatas – pilna apimtimi sukurtos, įdiegtos ir ištestuotos duomenų mainų sąsajos tarp MIGRIS ir PAIS.</w:t>
      </w:r>
    </w:p>
    <w:p w14:paraId="3E29A9AC" w14:textId="77777777" w:rsidR="009E1A2D" w:rsidRPr="009E1A2D" w:rsidRDefault="009E1A2D" w:rsidP="009E1A2D">
      <w:pPr>
        <w:pStyle w:val="Sraopastraipa"/>
        <w:numPr>
          <w:ilvl w:val="0"/>
          <w:numId w:val="12"/>
        </w:numPr>
        <w:tabs>
          <w:tab w:val="left" w:pos="284"/>
          <w:tab w:val="left" w:pos="426"/>
          <w:tab w:val="left" w:pos="567"/>
          <w:tab w:val="left" w:pos="993"/>
          <w:tab w:val="left" w:pos="1134"/>
          <w:tab w:val="left" w:pos="1276"/>
        </w:tabs>
        <w:suppressAutoHyphens/>
        <w:autoSpaceDN w:val="0"/>
        <w:ind w:left="0" w:firstLine="0"/>
        <w:contextualSpacing w:val="0"/>
        <w:textAlignment w:val="baseline"/>
        <w:rPr>
          <w:rFonts w:asciiTheme="majorHAnsi" w:hAnsiTheme="majorHAnsi" w:cstheme="majorHAnsi"/>
          <w:sz w:val="22"/>
          <w:szCs w:val="22"/>
        </w:rPr>
      </w:pPr>
      <w:r w:rsidRPr="009E1A2D">
        <w:rPr>
          <w:rFonts w:asciiTheme="majorHAnsi" w:hAnsiTheme="majorHAnsi" w:cstheme="majorHAnsi"/>
          <w:sz w:val="22"/>
          <w:szCs w:val="22"/>
        </w:rPr>
        <w:t>Paslaugų teikėjo teikiamos paslaugos turi užtikrinti, kad bus pasiektas projekto rezultatas.</w:t>
      </w:r>
    </w:p>
    <w:p w14:paraId="5F5EF8BC" w14:textId="77777777" w:rsidR="009E1A2D" w:rsidRPr="009E1A2D" w:rsidRDefault="009E1A2D" w:rsidP="009E1A2D">
      <w:pPr>
        <w:pStyle w:val="Sraopastraipa"/>
        <w:numPr>
          <w:ilvl w:val="0"/>
          <w:numId w:val="12"/>
        </w:numPr>
        <w:tabs>
          <w:tab w:val="left" w:pos="284"/>
          <w:tab w:val="left" w:pos="426"/>
          <w:tab w:val="left" w:pos="567"/>
          <w:tab w:val="left" w:pos="993"/>
          <w:tab w:val="left" w:pos="1134"/>
          <w:tab w:val="left" w:pos="1276"/>
        </w:tabs>
        <w:suppressAutoHyphens/>
        <w:autoSpaceDN w:val="0"/>
        <w:ind w:left="0" w:firstLine="0"/>
        <w:contextualSpacing w:val="0"/>
        <w:textAlignment w:val="baseline"/>
        <w:rPr>
          <w:rFonts w:asciiTheme="majorHAnsi" w:hAnsiTheme="majorHAnsi" w:cstheme="majorHAnsi"/>
          <w:sz w:val="22"/>
          <w:szCs w:val="22"/>
        </w:rPr>
      </w:pPr>
      <w:r w:rsidRPr="009E1A2D">
        <w:rPr>
          <w:rFonts w:asciiTheme="majorHAnsi" w:hAnsiTheme="majorHAnsi" w:cstheme="majorHAnsi"/>
          <w:sz w:val="22"/>
          <w:szCs w:val="22"/>
        </w:rPr>
        <w:t>Sąsajos turi būti realizuotos WS, REST ar lygiavertėmis paslaugų technologijomis.</w:t>
      </w:r>
    </w:p>
    <w:p w14:paraId="5979288D" w14:textId="77777777" w:rsidR="009E1A2D" w:rsidRPr="009E1A2D" w:rsidRDefault="009E1A2D" w:rsidP="009E1A2D">
      <w:pPr>
        <w:pStyle w:val="ALTextNormal"/>
        <w:tabs>
          <w:tab w:val="left" w:pos="284"/>
          <w:tab w:val="left" w:pos="426"/>
          <w:tab w:val="left" w:pos="567"/>
          <w:tab w:val="left" w:pos="993"/>
          <w:tab w:val="left" w:pos="1134"/>
          <w:tab w:val="left" w:pos="1276"/>
        </w:tabs>
        <w:rPr>
          <w:rFonts w:asciiTheme="majorHAnsi" w:hAnsiTheme="majorHAnsi" w:cstheme="majorHAnsi"/>
          <w:sz w:val="22"/>
          <w:lang w:val="en-US"/>
        </w:rPr>
      </w:pPr>
    </w:p>
    <w:p w14:paraId="1815846A" w14:textId="77777777" w:rsidR="009E1A2D" w:rsidRPr="009E1A2D" w:rsidRDefault="009E1A2D" w:rsidP="009E1A2D">
      <w:pPr>
        <w:pStyle w:val="Antrat1"/>
        <w:tabs>
          <w:tab w:val="left" w:pos="284"/>
          <w:tab w:val="left" w:pos="426"/>
          <w:tab w:val="left" w:pos="567"/>
          <w:tab w:val="left" w:pos="993"/>
          <w:tab w:val="left" w:pos="1134"/>
          <w:tab w:val="left" w:pos="1276"/>
        </w:tabs>
        <w:spacing w:before="0" w:after="0" w:line="480" w:lineRule="auto"/>
        <w:ind w:left="0" w:firstLine="0"/>
        <w:rPr>
          <w:rFonts w:asciiTheme="majorHAnsi" w:hAnsiTheme="majorHAnsi" w:cstheme="majorHAnsi"/>
          <w:sz w:val="22"/>
          <w:szCs w:val="22"/>
        </w:rPr>
      </w:pPr>
      <w:r w:rsidRPr="009E1A2D">
        <w:rPr>
          <w:rFonts w:asciiTheme="majorHAnsi" w:hAnsiTheme="majorHAnsi" w:cstheme="majorHAnsi"/>
          <w:caps w:val="0"/>
          <w:sz w:val="22"/>
          <w:szCs w:val="22"/>
        </w:rPr>
        <w:t>Funkciniai reikalavimai</w:t>
      </w:r>
    </w:p>
    <w:p w14:paraId="0C858C29" w14:textId="77777777" w:rsidR="009E1A2D" w:rsidRPr="009E1A2D" w:rsidRDefault="009E1A2D" w:rsidP="009E1A2D">
      <w:pPr>
        <w:pStyle w:val="Sraopastraipa"/>
        <w:numPr>
          <w:ilvl w:val="0"/>
          <w:numId w:val="12"/>
        </w:numPr>
        <w:tabs>
          <w:tab w:val="left" w:pos="284"/>
          <w:tab w:val="left" w:pos="426"/>
          <w:tab w:val="left" w:pos="567"/>
          <w:tab w:val="left" w:pos="709"/>
          <w:tab w:val="left" w:pos="851"/>
          <w:tab w:val="left" w:pos="993"/>
          <w:tab w:val="left" w:pos="1134"/>
          <w:tab w:val="left" w:pos="1276"/>
          <w:tab w:val="left" w:pos="1418"/>
          <w:tab w:val="left" w:pos="1701"/>
        </w:tabs>
        <w:suppressAutoHyphens/>
        <w:autoSpaceDN w:val="0"/>
        <w:ind w:left="0" w:firstLine="0"/>
        <w:textAlignment w:val="baseline"/>
        <w:rPr>
          <w:rFonts w:asciiTheme="majorHAnsi" w:hAnsiTheme="majorHAnsi" w:cstheme="majorHAnsi"/>
          <w:sz w:val="22"/>
          <w:szCs w:val="22"/>
          <w:lang w:eastAsia="lt-LT"/>
        </w:rPr>
      </w:pPr>
      <w:bookmarkStart w:id="2" w:name="_Toc115706792"/>
      <w:bookmarkStart w:id="3" w:name="_Toc115708026"/>
      <w:bookmarkEnd w:id="0"/>
      <w:bookmarkEnd w:id="1"/>
      <w:bookmarkEnd w:id="2"/>
      <w:bookmarkEnd w:id="3"/>
      <w:r w:rsidRPr="009E1A2D">
        <w:rPr>
          <w:rFonts w:asciiTheme="majorHAnsi" w:hAnsiTheme="majorHAnsi" w:cstheme="majorHAnsi"/>
          <w:sz w:val="22"/>
          <w:szCs w:val="22"/>
          <w:lang w:eastAsia="lt-LT"/>
        </w:rPr>
        <w:t xml:space="preserve">Duomenų mainų sąsajos kūrimo metu turi būti sukurti ir įdiegti šie funkcionalumai: </w:t>
      </w:r>
    </w:p>
    <w:p w14:paraId="7A5EB677" w14:textId="77777777" w:rsidR="009E1A2D" w:rsidRPr="009E1A2D" w:rsidRDefault="009E1A2D" w:rsidP="009E1A2D">
      <w:pPr>
        <w:pStyle w:val="Sraopastraipa"/>
        <w:numPr>
          <w:ilvl w:val="0"/>
          <w:numId w:val="12"/>
        </w:numPr>
        <w:tabs>
          <w:tab w:val="left" w:pos="284"/>
          <w:tab w:val="left" w:pos="426"/>
          <w:tab w:val="left" w:pos="567"/>
          <w:tab w:val="left" w:pos="709"/>
          <w:tab w:val="left" w:pos="851"/>
          <w:tab w:val="left" w:pos="993"/>
          <w:tab w:val="left" w:pos="1134"/>
          <w:tab w:val="left" w:pos="1276"/>
          <w:tab w:val="left" w:pos="1418"/>
          <w:tab w:val="left" w:pos="1701"/>
        </w:tabs>
        <w:suppressAutoHyphens/>
        <w:autoSpaceDN w:val="0"/>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iš MIGRIS APM pateikti užsieniečio susijusių klasifikatorių (esybių) duomenų struktūras vienkartiniam importui:</w:t>
      </w:r>
    </w:p>
    <w:p w14:paraId="1E8AEE91" w14:textId="77777777" w:rsidR="009E1A2D" w:rsidRPr="009E1A2D" w:rsidRDefault="009E1A2D" w:rsidP="009E1A2D">
      <w:pPr>
        <w:pStyle w:val="Sraopastraipa"/>
        <w:numPr>
          <w:ilvl w:val="1"/>
          <w:numId w:val="12"/>
        </w:numPr>
        <w:tabs>
          <w:tab w:val="left" w:pos="284"/>
          <w:tab w:val="left" w:pos="426"/>
          <w:tab w:val="left" w:pos="567"/>
          <w:tab w:val="left" w:pos="709"/>
          <w:tab w:val="left" w:pos="851"/>
          <w:tab w:val="left" w:pos="993"/>
          <w:tab w:val="left" w:pos="1134"/>
          <w:tab w:val="left" w:pos="1276"/>
          <w:tab w:val="left" w:pos="1418"/>
          <w:tab w:val="left" w:pos="1701"/>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formatas: SQL sakiniais;</w:t>
      </w:r>
    </w:p>
    <w:p w14:paraId="52EEE38D" w14:textId="77777777" w:rsidR="009E1A2D" w:rsidRPr="009E1A2D" w:rsidRDefault="009E1A2D" w:rsidP="009E1A2D">
      <w:pPr>
        <w:pStyle w:val="Sraopastraipa"/>
        <w:numPr>
          <w:ilvl w:val="1"/>
          <w:numId w:val="12"/>
        </w:numPr>
        <w:tabs>
          <w:tab w:val="left" w:pos="284"/>
          <w:tab w:val="left" w:pos="426"/>
          <w:tab w:val="left" w:pos="567"/>
          <w:tab w:val="left" w:pos="709"/>
          <w:tab w:val="left" w:pos="851"/>
          <w:tab w:val="left" w:pos="993"/>
          <w:tab w:val="left" w:pos="1134"/>
          <w:tab w:val="left" w:pos="1276"/>
          <w:tab w:val="left" w:pos="1418"/>
          <w:tab w:val="left" w:pos="1560"/>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esybės ir klasifikatoriai:</w:t>
      </w:r>
    </w:p>
    <w:p w14:paraId="319C7EE0" w14:textId="77777777" w:rsidR="009E1A2D" w:rsidRPr="009E1A2D" w:rsidRDefault="009E1A2D" w:rsidP="009E1A2D">
      <w:pPr>
        <w:pStyle w:val="Sraopastraipa"/>
        <w:numPr>
          <w:ilvl w:val="2"/>
          <w:numId w:val="12"/>
        </w:numPr>
        <w:tabs>
          <w:tab w:val="left" w:pos="284"/>
          <w:tab w:val="left" w:pos="426"/>
          <w:tab w:val="left" w:pos="567"/>
          <w:tab w:val="left" w:pos="709"/>
          <w:tab w:val="left" w:pos="851"/>
          <w:tab w:val="left" w:pos="993"/>
          <w:tab w:val="left" w:pos="1134"/>
          <w:tab w:val="left" w:pos="1276"/>
          <w:tab w:val="left" w:pos="1418"/>
          <w:tab w:val="left" w:pos="1560"/>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apgyvendinimo vietos (struktūrinis padalinys, blokas, kambarys);</w:t>
      </w:r>
    </w:p>
    <w:p w14:paraId="5BBC2B5E" w14:textId="77777777" w:rsidR="009E1A2D" w:rsidRPr="009E1A2D" w:rsidRDefault="009E1A2D" w:rsidP="009E1A2D">
      <w:pPr>
        <w:pStyle w:val="Sraopastraipa"/>
        <w:numPr>
          <w:ilvl w:val="2"/>
          <w:numId w:val="12"/>
        </w:numPr>
        <w:tabs>
          <w:tab w:val="left" w:pos="284"/>
          <w:tab w:val="left" w:pos="426"/>
          <w:tab w:val="left" w:pos="567"/>
          <w:tab w:val="left" w:pos="709"/>
          <w:tab w:val="left" w:pos="851"/>
          <w:tab w:val="left" w:pos="993"/>
          <w:tab w:val="left" w:pos="1134"/>
          <w:tab w:val="left" w:pos="1276"/>
          <w:tab w:val="left" w:pos="1418"/>
          <w:tab w:val="left" w:pos="1560"/>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apgyvendinimo klasifikatoriai:</w:t>
      </w:r>
    </w:p>
    <w:p w14:paraId="5CD8A6BD" w14:textId="77777777" w:rsidR="009E1A2D" w:rsidRPr="009E1A2D" w:rsidRDefault="009E1A2D" w:rsidP="009E1A2D">
      <w:pPr>
        <w:pStyle w:val="Sraopastraipa"/>
        <w:numPr>
          <w:ilvl w:val="3"/>
          <w:numId w:val="12"/>
        </w:numPr>
        <w:tabs>
          <w:tab w:val="left" w:pos="284"/>
          <w:tab w:val="left" w:pos="426"/>
          <w:tab w:val="left" w:pos="567"/>
          <w:tab w:val="left" w:pos="709"/>
          <w:tab w:val="left" w:pos="851"/>
          <w:tab w:val="left" w:pos="993"/>
          <w:tab w:val="left" w:pos="1134"/>
          <w:tab w:val="left" w:pos="1276"/>
          <w:tab w:val="left" w:pos="1418"/>
          <w:tab w:val="left" w:pos="1560"/>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Gimimo šalis/tautybė</w:t>
      </w:r>
    </w:p>
    <w:p w14:paraId="7E818895" w14:textId="77777777" w:rsidR="009E1A2D" w:rsidRPr="009E1A2D" w:rsidRDefault="009E1A2D" w:rsidP="009E1A2D">
      <w:pPr>
        <w:pStyle w:val="Sraopastraipa"/>
        <w:numPr>
          <w:ilvl w:val="3"/>
          <w:numId w:val="12"/>
        </w:numPr>
        <w:tabs>
          <w:tab w:val="left" w:pos="284"/>
          <w:tab w:val="left" w:pos="426"/>
          <w:tab w:val="left" w:pos="567"/>
          <w:tab w:val="left" w:pos="709"/>
          <w:tab w:val="left" w:pos="851"/>
          <w:tab w:val="left" w:pos="993"/>
          <w:tab w:val="left" w:pos="1134"/>
          <w:tab w:val="left" w:pos="1276"/>
          <w:tab w:val="left" w:pos="1418"/>
          <w:tab w:val="left" w:pos="1560"/>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Religija</w:t>
      </w:r>
    </w:p>
    <w:p w14:paraId="4A61B9DC" w14:textId="77777777" w:rsidR="009E1A2D" w:rsidRPr="009E1A2D" w:rsidRDefault="009E1A2D" w:rsidP="009E1A2D">
      <w:pPr>
        <w:pStyle w:val="Sraopastraipa"/>
        <w:numPr>
          <w:ilvl w:val="3"/>
          <w:numId w:val="12"/>
        </w:numPr>
        <w:tabs>
          <w:tab w:val="left" w:pos="284"/>
          <w:tab w:val="left" w:pos="426"/>
          <w:tab w:val="left" w:pos="567"/>
          <w:tab w:val="left" w:pos="709"/>
          <w:tab w:val="left" w:pos="851"/>
          <w:tab w:val="left" w:pos="993"/>
          <w:tab w:val="left" w:pos="1134"/>
          <w:tab w:val="left" w:pos="1276"/>
          <w:tab w:val="left" w:pos="1560"/>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Maitinimo tipas</w:t>
      </w:r>
    </w:p>
    <w:p w14:paraId="2223FEF8" w14:textId="77777777" w:rsidR="009E1A2D" w:rsidRPr="009E1A2D" w:rsidRDefault="009E1A2D" w:rsidP="009E1A2D">
      <w:pPr>
        <w:pStyle w:val="Sraopastraipa"/>
        <w:numPr>
          <w:ilvl w:val="3"/>
          <w:numId w:val="12"/>
        </w:numPr>
        <w:tabs>
          <w:tab w:val="left" w:pos="284"/>
          <w:tab w:val="left" w:pos="426"/>
          <w:tab w:val="left" w:pos="567"/>
          <w:tab w:val="left" w:pos="709"/>
          <w:tab w:val="left" w:pos="851"/>
          <w:tab w:val="left" w:pos="993"/>
          <w:tab w:val="left" w:pos="1134"/>
          <w:tab w:val="left" w:pos="1276"/>
          <w:tab w:val="left" w:pos="1560"/>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Kalba</w:t>
      </w:r>
    </w:p>
    <w:p w14:paraId="59F945F6" w14:textId="77777777" w:rsidR="009E1A2D" w:rsidRPr="009E1A2D" w:rsidRDefault="009E1A2D" w:rsidP="009E1A2D">
      <w:pPr>
        <w:pStyle w:val="Sraopastraipa"/>
        <w:numPr>
          <w:ilvl w:val="3"/>
          <w:numId w:val="12"/>
        </w:numPr>
        <w:tabs>
          <w:tab w:val="left" w:pos="284"/>
          <w:tab w:val="left" w:pos="426"/>
          <w:tab w:val="left" w:pos="567"/>
          <w:tab w:val="left" w:pos="709"/>
          <w:tab w:val="left" w:pos="851"/>
          <w:tab w:val="left" w:pos="993"/>
          <w:tab w:val="left" w:pos="1134"/>
          <w:tab w:val="left" w:pos="1276"/>
          <w:tab w:val="left" w:pos="1560"/>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Teisinės padėties požymis</w:t>
      </w:r>
    </w:p>
    <w:p w14:paraId="4AFDCE5A" w14:textId="77777777" w:rsidR="009E1A2D" w:rsidRPr="009E1A2D" w:rsidRDefault="009E1A2D" w:rsidP="009E1A2D">
      <w:pPr>
        <w:pStyle w:val="Sraopastraipa"/>
        <w:numPr>
          <w:ilvl w:val="3"/>
          <w:numId w:val="12"/>
        </w:numPr>
        <w:tabs>
          <w:tab w:val="left" w:pos="284"/>
          <w:tab w:val="left" w:pos="426"/>
          <w:tab w:val="left" w:pos="567"/>
          <w:tab w:val="left" w:pos="709"/>
          <w:tab w:val="left" w:pos="851"/>
          <w:tab w:val="left" w:pos="993"/>
          <w:tab w:val="left" w:pos="1134"/>
          <w:tab w:val="left" w:pos="1276"/>
          <w:tab w:val="left" w:pos="1560"/>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Pažeidžiamumo požymiai</w:t>
      </w:r>
    </w:p>
    <w:p w14:paraId="05E22053" w14:textId="77777777" w:rsidR="009E1A2D" w:rsidRPr="009E1A2D" w:rsidRDefault="009E1A2D" w:rsidP="009E1A2D">
      <w:pPr>
        <w:pStyle w:val="Sraopastraipa"/>
        <w:numPr>
          <w:ilvl w:val="3"/>
          <w:numId w:val="12"/>
        </w:numPr>
        <w:tabs>
          <w:tab w:val="left" w:pos="284"/>
          <w:tab w:val="left" w:pos="426"/>
          <w:tab w:val="left" w:pos="567"/>
          <w:tab w:val="left" w:pos="709"/>
          <w:tab w:val="left" w:pos="851"/>
          <w:tab w:val="left" w:pos="993"/>
          <w:tab w:val="left" w:pos="1134"/>
          <w:tab w:val="left" w:pos="1276"/>
          <w:tab w:val="left" w:pos="1560"/>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Asmens ligos</w:t>
      </w:r>
    </w:p>
    <w:p w14:paraId="4EFECA85" w14:textId="77777777" w:rsidR="009E1A2D" w:rsidRPr="009E1A2D" w:rsidRDefault="009E1A2D" w:rsidP="009E1A2D">
      <w:pPr>
        <w:pStyle w:val="Sraopastraipa"/>
        <w:numPr>
          <w:ilvl w:val="3"/>
          <w:numId w:val="12"/>
        </w:numPr>
        <w:tabs>
          <w:tab w:val="left" w:pos="284"/>
          <w:tab w:val="left" w:pos="426"/>
          <w:tab w:val="left" w:pos="567"/>
          <w:tab w:val="left" w:pos="709"/>
          <w:tab w:val="left" w:pos="851"/>
          <w:tab w:val="left" w:pos="993"/>
          <w:tab w:val="left" w:pos="1134"/>
          <w:tab w:val="left" w:pos="1276"/>
          <w:tab w:val="left" w:pos="1560"/>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Statusas</w:t>
      </w:r>
    </w:p>
    <w:p w14:paraId="1FAC3D44" w14:textId="77777777" w:rsidR="009E1A2D" w:rsidRPr="009E1A2D" w:rsidRDefault="009E1A2D" w:rsidP="009E1A2D">
      <w:pPr>
        <w:pStyle w:val="Sraopastraipa"/>
        <w:numPr>
          <w:ilvl w:val="3"/>
          <w:numId w:val="12"/>
        </w:numPr>
        <w:tabs>
          <w:tab w:val="left" w:pos="284"/>
          <w:tab w:val="left" w:pos="426"/>
          <w:tab w:val="left" w:pos="567"/>
          <w:tab w:val="left" w:pos="709"/>
          <w:tab w:val="left" w:pos="851"/>
          <w:tab w:val="left" w:pos="993"/>
          <w:tab w:val="left" w:pos="1134"/>
          <w:tab w:val="left" w:pos="1276"/>
          <w:tab w:val="left" w:pos="1560"/>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Užsieniečio statusas</w:t>
      </w:r>
    </w:p>
    <w:p w14:paraId="2DB7113A" w14:textId="77777777" w:rsidR="009E1A2D" w:rsidRPr="009E1A2D" w:rsidRDefault="009E1A2D" w:rsidP="009E1A2D">
      <w:pPr>
        <w:pStyle w:val="Sraopastraipa"/>
        <w:numPr>
          <w:ilvl w:val="0"/>
          <w:numId w:val="12"/>
        </w:numPr>
        <w:tabs>
          <w:tab w:val="left" w:pos="284"/>
          <w:tab w:val="left" w:pos="426"/>
          <w:tab w:val="left" w:pos="567"/>
          <w:tab w:val="left" w:pos="709"/>
          <w:tab w:val="left" w:pos="851"/>
          <w:tab w:val="left" w:pos="993"/>
          <w:tab w:val="left" w:pos="1134"/>
          <w:tab w:val="left" w:pos="1276"/>
          <w:tab w:val="left" w:pos="1560"/>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sukurti aplikacijų programavimo sąsają API:</w:t>
      </w:r>
    </w:p>
    <w:p w14:paraId="631CA866" w14:textId="77777777" w:rsidR="009E1A2D" w:rsidRPr="009E1A2D" w:rsidRDefault="009E1A2D" w:rsidP="009E1A2D">
      <w:pPr>
        <w:pStyle w:val="Sraopastraipa"/>
        <w:numPr>
          <w:ilvl w:val="1"/>
          <w:numId w:val="12"/>
        </w:numPr>
        <w:tabs>
          <w:tab w:val="left" w:pos="284"/>
          <w:tab w:val="left" w:pos="426"/>
          <w:tab w:val="left" w:pos="567"/>
          <w:tab w:val="left" w:pos="709"/>
          <w:tab w:val="left" w:pos="851"/>
          <w:tab w:val="left" w:pos="993"/>
          <w:tab w:val="left" w:pos="1134"/>
          <w:tab w:val="left" w:pos="1276"/>
          <w:tab w:val="left" w:pos="1560"/>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užsieniečių, reikalingų PAIS apgyvendinimo moduliui, sąrašo gavimas:</w:t>
      </w:r>
    </w:p>
    <w:p w14:paraId="5D753216" w14:textId="77777777" w:rsidR="009E1A2D" w:rsidRPr="009E1A2D" w:rsidRDefault="009E1A2D" w:rsidP="009E1A2D">
      <w:pPr>
        <w:pStyle w:val="Sraopastraipa"/>
        <w:numPr>
          <w:ilvl w:val="2"/>
          <w:numId w:val="12"/>
        </w:numPr>
        <w:tabs>
          <w:tab w:val="left" w:pos="284"/>
          <w:tab w:val="left" w:pos="426"/>
          <w:tab w:val="left" w:pos="567"/>
          <w:tab w:val="left" w:pos="709"/>
          <w:tab w:val="left" w:pos="851"/>
          <w:tab w:val="left" w:pos="993"/>
          <w:tab w:val="left" w:pos="1134"/>
          <w:tab w:val="left" w:pos="1276"/>
          <w:tab w:val="left" w:pos="1560"/>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asmenų ILTU kodų sąrašo grąžinimas pagal paieškos parametrus:</w:t>
      </w:r>
    </w:p>
    <w:p w14:paraId="740F5872" w14:textId="77777777" w:rsidR="009E1A2D" w:rsidRPr="009E1A2D" w:rsidRDefault="009E1A2D" w:rsidP="009E1A2D">
      <w:pPr>
        <w:pStyle w:val="Sraopastraipa"/>
        <w:numPr>
          <w:ilvl w:val="3"/>
          <w:numId w:val="12"/>
        </w:numPr>
        <w:tabs>
          <w:tab w:val="left" w:pos="284"/>
          <w:tab w:val="left" w:pos="426"/>
          <w:tab w:val="left" w:pos="567"/>
          <w:tab w:val="left" w:pos="709"/>
          <w:tab w:val="left" w:pos="851"/>
          <w:tab w:val="left" w:pos="993"/>
          <w:tab w:val="left" w:pos="1134"/>
          <w:tab w:val="left" w:pos="1276"/>
          <w:tab w:val="left" w:pos="1560"/>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asmens vardą, pavardę;</w:t>
      </w:r>
    </w:p>
    <w:p w14:paraId="0BC1012F" w14:textId="77777777" w:rsidR="009E1A2D" w:rsidRPr="009E1A2D" w:rsidRDefault="009E1A2D" w:rsidP="009E1A2D">
      <w:pPr>
        <w:pStyle w:val="Sraopastraipa"/>
        <w:numPr>
          <w:ilvl w:val="3"/>
          <w:numId w:val="12"/>
        </w:numPr>
        <w:tabs>
          <w:tab w:val="left" w:pos="284"/>
          <w:tab w:val="left" w:pos="426"/>
          <w:tab w:val="left" w:pos="567"/>
          <w:tab w:val="left" w:pos="709"/>
          <w:tab w:val="left" w:pos="851"/>
          <w:tab w:val="left" w:pos="993"/>
          <w:tab w:val="left" w:pos="1134"/>
          <w:tab w:val="left" w:pos="1276"/>
          <w:tab w:val="left" w:pos="1560"/>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lytį;</w:t>
      </w:r>
    </w:p>
    <w:p w14:paraId="06570D9E" w14:textId="77777777" w:rsidR="009E1A2D" w:rsidRPr="009E1A2D" w:rsidRDefault="009E1A2D" w:rsidP="009E1A2D">
      <w:pPr>
        <w:pStyle w:val="Sraopastraipa"/>
        <w:numPr>
          <w:ilvl w:val="3"/>
          <w:numId w:val="12"/>
        </w:numPr>
        <w:tabs>
          <w:tab w:val="left" w:pos="284"/>
          <w:tab w:val="left" w:pos="426"/>
          <w:tab w:val="left" w:pos="567"/>
          <w:tab w:val="left" w:pos="709"/>
          <w:tab w:val="left" w:pos="851"/>
          <w:tab w:val="left" w:pos="993"/>
          <w:tab w:val="left" w:pos="1134"/>
          <w:tab w:val="left" w:pos="1276"/>
          <w:tab w:val="left" w:pos="1560"/>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pilietybę;</w:t>
      </w:r>
    </w:p>
    <w:p w14:paraId="54B219F3" w14:textId="77777777" w:rsidR="009E1A2D" w:rsidRPr="009E1A2D" w:rsidRDefault="009E1A2D" w:rsidP="009E1A2D">
      <w:pPr>
        <w:pStyle w:val="Sraopastraipa"/>
        <w:numPr>
          <w:ilvl w:val="3"/>
          <w:numId w:val="12"/>
        </w:numPr>
        <w:tabs>
          <w:tab w:val="left" w:pos="284"/>
          <w:tab w:val="left" w:pos="426"/>
          <w:tab w:val="left" w:pos="567"/>
          <w:tab w:val="left" w:pos="709"/>
          <w:tab w:val="left" w:pos="851"/>
          <w:tab w:val="left" w:pos="993"/>
          <w:tab w:val="left" w:pos="1134"/>
          <w:tab w:val="left" w:pos="1276"/>
          <w:tab w:val="left" w:pos="1560"/>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ir kt.</w:t>
      </w:r>
    </w:p>
    <w:p w14:paraId="4F9A57EB" w14:textId="77777777" w:rsidR="009E1A2D" w:rsidRPr="009E1A2D" w:rsidRDefault="009E1A2D" w:rsidP="009E1A2D">
      <w:pPr>
        <w:pStyle w:val="Sraopastraipa"/>
        <w:numPr>
          <w:ilvl w:val="1"/>
          <w:numId w:val="12"/>
        </w:numPr>
        <w:tabs>
          <w:tab w:val="left" w:pos="284"/>
          <w:tab w:val="left" w:pos="426"/>
          <w:tab w:val="left" w:pos="567"/>
          <w:tab w:val="left" w:pos="709"/>
          <w:tab w:val="left" w:pos="851"/>
          <w:tab w:val="left" w:pos="993"/>
          <w:tab w:val="left" w:pos="1134"/>
          <w:tab w:val="left" w:pos="1276"/>
          <w:tab w:val="left" w:pos="1560"/>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užsieniečio</w:t>
      </w:r>
      <w:r w:rsidRPr="009E1A2D">
        <w:rPr>
          <w:rFonts w:asciiTheme="majorHAnsi" w:eastAsiaTheme="minorHAnsi" w:hAnsiTheme="majorHAnsi" w:cstheme="majorHAnsi"/>
          <w:sz w:val="22"/>
          <w:szCs w:val="22"/>
        </w:rPr>
        <w:t xml:space="preserve"> kortelės duomenų gavimas:</w:t>
      </w:r>
    </w:p>
    <w:p w14:paraId="6F2BA7A3" w14:textId="77777777" w:rsidR="009E1A2D" w:rsidRPr="009E1A2D" w:rsidRDefault="009E1A2D" w:rsidP="009E1A2D">
      <w:pPr>
        <w:pStyle w:val="Sraopastraipa"/>
        <w:numPr>
          <w:ilvl w:val="2"/>
          <w:numId w:val="12"/>
        </w:numPr>
        <w:tabs>
          <w:tab w:val="left" w:pos="284"/>
          <w:tab w:val="left" w:pos="426"/>
          <w:tab w:val="left" w:pos="567"/>
          <w:tab w:val="left" w:pos="709"/>
          <w:tab w:val="left" w:pos="851"/>
          <w:tab w:val="left" w:pos="993"/>
          <w:tab w:val="left" w:pos="1134"/>
          <w:tab w:val="left" w:pos="1276"/>
          <w:tab w:val="left" w:pos="1418"/>
        </w:tabs>
        <w:suppressAutoHyphens/>
        <w:ind w:left="0" w:firstLine="0"/>
        <w:textAlignment w:val="baseline"/>
        <w:rPr>
          <w:rFonts w:asciiTheme="majorHAnsi" w:hAnsiTheme="majorHAnsi" w:cstheme="majorHAnsi"/>
          <w:sz w:val="22"/>
          <w:szCs w:val="22"/>
          <w:lang w:eastAsia="lt-LT"/>
        </w:rPr>
      </w:pPr>
      <w:r w:rsidRPr="009E1A2D">
        <w:rPr>
          <w:rFonts w:asciiTheme="majorHAnsi" w:eastAsiaTheme="minorHAnsi" w:hAnsiTheme="majorHAnsi" w:cstheme="majorHAnsi"/>
          <w:sz w:val="22"/>
          <w:szCs w:val="22"/>
        </w:rPr>
        <w:t xml:space="preserve"> asmens detalių duomenų grąžinimas pagal paieškos parametrą:</w:t>
      </w:r>
    </w:p>
    <w:p w14:paraId="78CB0D2D" w14:textId="77777777" w:rsidR="009E1A2D" w:rsidRPr="009E1A2D" w:rsidRDefault="009E1A2D" w:rsidP="009E1A2D">
      <w:pPr>
        <w:pStyle w:val="Sraopastraipa"/>
        <w:numPr>
          <w:ilvl w:val="3"/>
          <w:numId w:val="12"/>
        </w:numPr>
        <w:tabs>
          <w:tab w:val="left" w:pos="284"/>
          <w:tab w:val="left" w:pos="426"/>
          <w:tab w:val="left" w:pos="567"/>
          <w:tab w:val="left" w:pos="709"/>
          <w:tab w:val="left" w:pos="851"/>
          <w:tab w:val="left" w:pos="993"/>
          <w:tab w:val="left" w:pos="1134"/>
          <w:tab w:val="left" w:pos="1276"/>
          <w:tab w:val="left" w:pos="1560"/>
        </w:tabs>
        <w:suppressAutoHyphens/>
        <w:ind w:left="0" w:firstLine="0"/>
        <w:textAlignment w:val="baseline"/>
        <w:rPr>
          <w:rFonts w:asciiTheme="majorHAnsi" w:hAnsiTheme="majorHAnsi" w:cstheme="majorHAnsi"/>
          <w:sz w:val="22"/>
          <w:szCs w:val="22"/>
          <w:lang w:eastAsia="lt-LT"/>
        </w:rPr>
      </w:pPr>
      <w:r w:rsidRPr="009E1A2D">
        <w:rPr>
          <w:rFonts w:asciiTheme="majorHAnsi" w:eastAsiaTheme="minorHAnsi" w:hAnsiTheme="majorHAnsi" w:cstheme="majorHAnsi"/>
          <w:sz w:val="22"/>
          <w:szCs w:val="22"/>
        </w:rPr>
        <w:t xml:space="preserve">ILTU </w:t>
      </w:r>
      <w:r w:rsidRPr="009E1A2D">
        <w:rPr>
          <w:rFonts w:asciiTheme="majorHAnsi" w:hAnsiTheme="majorHAnsi" w:cstheme="majorHAnsi"/>
          <w:sz w:val="22"/>
          <w:szCs w:val="22"/>
          <w:lang w:eastAsia="lt-LT"/>
        </w:rPr>
        <w:t>kodą</w:t>
      </w:r>
      <w:r w:rsidRPr="009E1A2D">
        <w:rPr>
          <w:rFonts w:asciiTheme="majorHAnsi" w:eastAsiaTheme="minorHAnsi" w:hAnsiTheme="majorHAnsi" w:cstheme="majorHAnsi"/>
          <w:sz w:val="22"/>
          <w:szCs w:val="22"/>
        </w:rPr>
        <w:t xml:space="preserve">. </w:t>
      </w:r>
    </w:p>
    <w:p w14:paraId="20C56605" w14:textId="77777777" w:rsidR="009E1A2D" w:rsidRPr="009E1A2D" w:rsidRDefault="009E1A2D" w:rsidP="009E1A2D">
      <w:pPr>
        <w:pStyle w:val="Sraopastraipa"/>
        <w:numPr>
          <w:ilvl w:val="2"/>
          <w:numId w:val="12"/>
        </w:numPr>
        <w:tabs>
          <w:tab w:val="left" w:pos="284"/>
          <w:tab w:val="left" w:pos="426"/>
          <w:tab w:val="left" w:pos="567"/>
          <w:tab w:val="left" w:pos="709"/>
          <w:tab w:val="left" w:pos="851"/>
          <w:tab w:val="left" w:pos="993"/>
          <w:tab w:val="left" w:pos="1134"/>
          <w:tab w:val="left" w:pos="1276"/>
          <w:tab w:val="left" w:pos="1418"/>
        </w:tabs>
        <w:suppressAutoHyphens/>
        <w:ind w:left="0" w:firstLine="0"/>
        <w:textAlignment w:val="baseline"/>
        <w:rPr>
          <w:rFonts w:asciiTheme="majorHAnsi" w:hAnsiTheme="majorHAnsi" w:cstheme="majorHAnsi"/>
          <w:sz w:val="22"/>
          <w:szCs w:val="22"/>
          <w:lang w:eastAsia="lt-LT"/>
        </w:rPr>
      </w:pPr>
      <w:r w:rsidRPr="009E1A2D">
        <w:rPr>
          <w:rFonts w:asciiTheme="majorHAnsi" w:eastAsiaTheme="minorHAnsi" w:hAnsiTheme="majorHAnsi" w:cstheme="majorHAnsi"/>
          <w:sz w:val="22"/>
          <w:szCs w:val="22"/>
        </w:rPr>
        <w:t>detalizuotas asmens kortelės duomenų gavimas su MIGRIS APM būdingais atributais. Turi būti gaunami duomenys:</w:t>
      </w:r>
    </w:p>
    <w:p w14:paraId="4FE78C3B" w14:textId="77777777" w:rsidR="009E1A2D" w:rsidRPr="009E1A2D" w:rsidRDefault="009E1A2D" w:rsidP="009E1A2D">
      <w:pPr>
        <w:pStyle w:val="Sraopastraipa"/>
        <w:numPr>
          <w:ilvl w:val="3"/>
          <w:numId w:val="12"/>
        </w:numPr>
        <w:tabs>
          <w:tab w:val="left" w:pos="284"/>
          <w:tab w:val="left" w:pos="426"/>
          <w:tab w:val="left" w:pos="567"/>
          <w:tab w:val="left" w:pos="709"/>
          <w:tab w:val="left" w:pos="851"/>
          <w:tab w:val="left" w:pos="993"/>
          <w:tab w:val="left" w:pos="1134"/>
          <w:tab w:val="left" w:pos="1276"/>
          <w:tab w:val="left" w:pos="1560"/>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vardas, pavardė;</w:t>
      </w:r>
    </w:p>
    <w:p w14:paraId="00FB990A" w14:textId="77777777" w:rsidR="009E1A2D" w:rsidRPr="009E1A2D" w:rsidRDefault="009E1A2D" w:rsidP="009E1A2D">
      <w:pPr>
        <w:pStyle w:val="Sraopastraipa"/>
        <w:numPr>
          <w:ilvl w:val="3"/>
          <w:numId w:val="12"/>
        </w:numPr>
        <w:tabs>
          <w:tab w:val="left" w:pos="284"/>
          <w:tab w:val="left" w:pos="426"/>
          <w:tab w:val="left" w:pos="567"/>
          <w:tab w:val="left" w:pos="709"/>
          <w:tab w:val="left" w:pos="851"/>
          <w:tab w:val="left" w:pos="993"/>
          <w:tab w:val="left" w:pos="1134"/>
          <w:tab w:val="left" w:pos="1276"/>
          <w:tab w:val="left" w:pos="1560"/>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gimimo data;</w:t>
      </w:r>
    </w:p>
    <w:p w14:paraId="4F2AD3CC" w14:textId="77777777" w:rsidR="009E1A2D" w:rsidRPr="009E1A2D" w:rsidRDefault="009E1A2D" w:rsidP="009E1A2D">
      <w:pPr>
        <w:pStyle w:val="Sraopastraipa"/>
        <w:numPr>
          <w:ilvl w:val="3"/>
          <w:numId w:val="12"/>
        </w:numPr>
        <w:tabs>
          <w:tab w:val="left" w:pos="284"/>
          <w:tab w:val="left" w:pos="426"/>
          <w:tab w:val="left" w:pos="567"/>
          <w:tab w:val="left" w:pos="709"/>
          <w:tab w:val="left" w:pos="851"/>
          <w:tab w:val="left" w:pos="993"/>
          <w:tab w:val="left" w:pos="1134"/>
          <w:tab w:val="left" w:pos="1276"/>
          <w:tab w:val="left" w:pos="1560"/>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ILTU kodas;</w:t>
      </w:r>
    </w:p>
    <w:p w14:paraId="390C17AC" w14:textId="77777777" w:rsidR="009E1A2D" w:rsidRPr="009E1A2D" w:rsidRDefault="009E1A2D" w:rsidP="009E1A2D">
      <w:pPr>
        <w:pStyle w:val="Sraopastraipa"/>
        <w:numPr>
          <w:ilvl w:val="3"/>
          <w:numId w:val="12"/>
        </w:numPr>
        <w:tabs>
          <w:tab w:val="left" w:pos="284"/>
          <w:tab w:val="left" w:pos="426"/>
          <w:tab w:val="left" w:pos="567"/>
          <w:tab w:val="left" w:pos="709"/>
          <w:tab w:val="left" w:pos="851"/>
          <w:tab w:val="left" w:pos="993"/>
          <w:tab w:val="left" w:pos="1134"/>
          <w:tab w:val="left" w:pos="1276"/>
          <w:tab w:val="left" w:pos="1560"/>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pilietybė;</w:t>
      </w:r>
    </w:p>
    <w:p w14:paraId="1FF4E945" w14:textId="77777777" w:rsidR="009E1A2D" w:rsidRPr="009E1A2D" w:rsidRDefault="009E1A2D" w:rsidP="009E1A2D">
      <w:pPr>
        <w:pStyle w:val="Sraopastraipa"/>
        <w:numPr>
          <w:ilvl w:val="3"/>
          <w:numId w:val="12"/>
        </w:numPr>
        <w:tabs>
          <w:tab w:val="left" w:pos="284"/>
          <w:tab w:val="left" w:pos="426"/>
          <w:tab w:val="left" w:pos="567"/>
          <w:tab w:val="left" w:pos="709"/>
          <w:tab w:val="left" w:pos="851"/>
          <w:tab w:val="left" w:pos="993"/>
          <w:tab w:val="left" w:pos="1134"/>
          <w:tab w:val="left" w:pos="1276"/>
          <w:tab w:val="left" w:pos="1560"/>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lytis;</w:t>
      </w:r>
    </w:p>
    <w:p w14:paraId="11A5AFFF" w14:textId="77777777" w:rsidR="009E1A2D" w:rsidRPr="009E1A2D" w:rsidRDefault="009E1A2D" w:rsidP="009E1A2D">
      <w:pPr>
        <w:pStyle w:val="Sraopastraipa"/>
        <w:numPr>
          <w:ilvl w:val="3"/>
          <w:numId w:val="12"/>
        </w:numPr>
        <w:tabs>
          <w:tab w:val="left" w:pos="284"/>
          <w:tab w:val="left" w:pos="426"/>
          <w:tab w:val="left" w:pos="567"/>
          <w:tab w:val="left" w:pos="709"/>
          <w:tab w:val="left" w:pos="851"/>
          <w:tab w:val="left" w:pos="993"/>
          <w:tab w:val="left" w:pos="1134"/>
          <w:tab w:val="left" w:pos="1276"/>
          <w:tab w:val="left" w:pos="1560"/>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gimimo šalis/tautybė;</w:t>
      </w:r>
    </w:p>
    <w:p w14:paraId="1C5D7865" w14:textId="77777777" w:rsidR="009E1A2D" w:rsidRPr="009E1A2D" w:rsidRDefault="009E1A2D" w:rsidP="009E1A2D">
      <w:pPr>
        <w:pStyle w:val="Sraopastraipa"/>
        <w:numPr>
          <w:ilvl w:val="3"/>
          <w:numId w:val="12"/>
        </w:numPr>
        <w:tabs>
          <w:tab w:val="left" w:pos="284"/>
          <w:tab w:val="left" w:pos="426"/>
          <w:tab w:val="left" w:pos="567"/>
          <w:tab w:val="left" w:pos="709"/>
          <w:tab w:val="left" w:pos="851"/>
          <w:tab w:val="left" w:pos="993"/>
          <w:tab w:val="left" w:pos="1134"/>
          <w:tab w:val="left" w:pos="1276"/>
          <w:tab w:val="left" w:pos="1560"/>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religija;</w:t>
      </w:r>
    </w:p>
    <w:p w14:paraId="48E07B5B" w14:textId="77777777" w:rsidR="009E1A2D" w:rsidRPr="009E1A2D" w:rsidRDefault="009E1A2D" w:rsidP="009E1A2D">
      <w:pPr>
        <w:pStyle w:val="Sraopastraipa"/>
        <w:numPr>
          <w:ilvl w:val="3"/>
          <w:numId w:val="12"/>
        </w:numPr>
        <w:tabs>
          <w:tab w:val="left" w:pos="284"/>
          <w:tab w:val="left" w:pos="426"/>
          <w:tab w:val="left" w:pos="567"/>
          <w:tab w:val="left" w:pos="709"/>
          <w:tab w:val="left" w:pos="851"/>
          <w:tab w:val="left" w:pos="993"/>
          <w:tab w:val="left" w:pos="1134"/>
          <w:tab w:val="left" w:pos="1276"/>
          <w:tab w:val="left" w:pos="1560"/>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lastRenderedPageBreak/>
        <w:t>maitinimo tipas;</w:t>
      </w:r>
    </w:p>
    <w:p w14:paraId="66E92288" w14:textId="77777777" w:rsidR="009E1A2D" w:rsidRPr="009E1A2D" w:rsidRDefault="009E1A2D" w:rsidP="009E1A2D">
      <w:pPr>
        <w:pStyle w:val="Sraopastraipa"/>
        <w:numPr>
          <w:ilvl w:val="3"/>
          <w:numId w:val="12"/>
        </w:numPr>
        <w:tabs>
          <w:tab w:val="left" w:pos="284"/>
          <w:tab w:val="left" w:pos="426"/>
          <w:tab w:val="left" w:pos="567"/>
          <w:tab w:val="left" w:pos="709"/>
          <w:tab w:val="left" w:pos="851"/>
          <w:tab w:val="left" w:pos="993"/>
          <w:tab w:val="left" w:pos="1134"/>
          <w:tab w:val="left" w:pos="1276"/>
          <w:tab w:val="left" w:pos="1560"/>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kalba;</w:t>
      </w:r>
    </w:p>
    <w:p w14:paraId="18DE9865" w14:textId="77777777" w:rsidR="009E1A2D" w:rsidRPr="009E1A2D" w:rsidRDefault="009E1A2D" w:rsidP="009E1A2D">
      <w:pPr>
        <w:pStyle w:val="Sraopastraipa"/>
        <w:numPr>
          <w:ilvl w:val="3"/>
          <w:numId w:val="12"/>
        </w:numPr>
        <w:tabs>
          <w:tab w:val="left" w:pos="284"/>
          <w:tab w:val="left" w:pos="426"/>
          <w:tab w:val="left" w:pos="567"/>
          <w:tab w:val="left" w:pos="709"/>
          <w:tab w:val="left" w:pos="851"/>
          <w:tab w:val="left" w:pos="993"/>
          <w:tab w:val="left" w:pos="1134"/>
          <w:tab w:val="left" w:pos="1276"/>
          <w:tab w:val="left" w:pos="1701"/>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teisinės padėties požymis;</w:t>
      </w:r>
    </w:p>
    <w:p w14:paraId="2E891E21" w14:textId="77777777" w:rsidR="009E1A2D" w:rsidRPr="009E1A2D" w:rsidRDefault="009E1A2D" w:rsidP="009E1A2D">
      <w:pPr>
        <w:pStyle w:val="Sraopastraipa"/>
        <w:numPr>
          <w:ilvl w:val="3"/>
          <w:numId w:val="12"/>
        </w:numPr>
        <w:tabs>
          <w:tab w:val="left" w:pos="284"/>
          <w:tab w:val="left" w:pos="426"/>
          <w:tab w:val="left" w:pos="567"/>
          <w:tab w:val="left" w:pos="709"/>
          <w:tab w:val="left" w:pos="851"/>
          <w:tab w:val="left" w:pos="993"/>
          <w:tab w:val="left" w:pos="1134"/>
          <w:tab w:val="left" w:pos="1276"/>
          <w:tab w:val="left" w:pos="1701"/>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pažeidžiamumo požymiai;</w:t>
      </w:r>
    </w:p>
    <w:p w14:paraId="5D559DBF" w14:textId="77777777" w:rsidR="009E1A2D" w:rsidRPr="009E1A2D" w:rsidRDefault="009E1A2D" w:rsidP="009E1A2D">
      <w:pPr>
        <w:pStyle w:val="Sraopastraipa"/>
        <w:numPr>
          <w:ilvl w:val="3"/>
          <w:numId w:val="12"/>
        </w:numPr>
        <w:tabs>
          <w:tab w:val="left" w:pos="284"/>
          <w:tab w:val="left" w:pos="426"/>
          <w:tab w:val="left" w:pos="567"/>
          <w:tab w:val="left" w:pos="709"/>
          <w:tab w:val="left" w:pos="851"/>
          <w:tab w:val="left" w:pos="993"/>
          <w:tab w:val="left" w:pos="1134"/>
          <w:tab w:val="left" w:pos="1276"/>
          <w:tab w:val="left" w:pos="1701"/>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asmens ligos;</w:t>
      </w:r>
    </w:p>
    <w:p w14:paraId="38918659" w14:textId="77777777" w:rsidR="009E1A2D" w:rsidRPr="009E1A2D" w:rsidRDefault="009E1A2D" w:rsidP="009E1A2D">
      <w:pPr>
        <w:pStyle w:val="Sraopastraipa"/>
        <w:numPr>
          <w:ilvl w:val="3"/>
          <w:numId w:val="12"/>
        </w:numPr>
        <w:tabs>
          <w:tab w:val="left" w:pos="284"/>
          <w:tab w:val="left" w:pos="426"/>
          <w:tab w:val="left" w:pos="567"/>
          <w:tab w:val="left" w:pos="709"/>
          <w:tab w:val="left" w:pos="851"/>
          <w:tab w:val="left" w:pos="993"/>
          <w:tab w:val="left" w:pos="1134"/>
          <w:tab w:val="left" w:pos="1276"/>
          <w:tab w:val="left" w:pos="1701"/>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statusas;</w:t>
      </w:r>
    </w:p>
    <w:p w14:paraId="41DBD5A1" w14:textId="77777777" w:rsidR="009E1A2D" w:rsidRPr="009E1A2D" w:rsidRDefault="009E1A2D" w:rsidP="009E1A2D">
      <w:pPr>
        <w:pStyle w:val="Sraopastraipa"/>
        <w:numPr>
          <w:ilvl w:val="3"/>
          <w:numId w:val="12"/>
        </w:numPr>
        <w:tabs>
          <w:tab w:val="left" w:pos="284"/>
          <w:tab w:val="left" w:pos="426"/>
          <w:tab w:val="left" w:pos="567"/>
          <w:tab w:val="left" w:pos="709"/>
          <w:tab w:val="left" w:pos="851"/>
          <w:tab w:val="left" w:pos="1134"/>
          <w:tab w:val="left" w:pos="1276"/>
          <w:tab w:val="left" w:pos="1701"/>
        </w:tabs>
        <w:suppressAutoHyphens/>
        <w:ind w:left="0" w:firstLine="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užsieniečio statusas.</w:t>
      </w:r>
    </w:p>
    <w:p w14:paraId="299F5E67" w14:textId="77777777" w:rsidR="009E1A2D" w:rsidRPr="009E1A2D" w:rsidRDefault="009E1A2D" w:rsidP="009E1A2D">
      <w:pPr>
        <w:tabs>
          <w:tab w:val="left" w:pos="284"/>
          <w:tab w:val="left" w:pos="426"/>
          <w:tab w:val="left" w:pos="567"/>
        </w:tabs>
        <w:jc w:val="both"/>
        <w:rPr>
          <w:rFonts w:asciiTheme="majorHAnsi" w:hAnsiTheme="majorHAnsi" w:cstheme="majorHAnsi"/>
          <w:sz w:val="22"/>
          <w:lang w:eastAsia="lt-LT"/>
        </w:rPr>
      </w:pPr>
    </w:p>
    <w:p w14:paraId="61F551E2" w14:textId="77777777" w:rsidR="009E1A2D" w:rsidRPr="009E1A2D" w:rsidRDefault="009E1A2D" w:rsidP="009E1A2D">
      <w:pPr>
        <w:pStyle w:val="Antrat1"/>
        <w:tabs>
          <w:tab w:val="left" w:pos="284"/>
          <w:tab w:val="left" w:pos="426"/>
          <w:tab w:val="left" w:pos="567"/>
          <w:tab w:val="left" w:pos="993"/>
          <w:tab w:val="left" w:pos="1134"/>
          <w:tab w:val="left" w:pos="1276"/>
        </w:tabs>
        <w:spacing w:before="0" w:after="0" w:line="480" w:lineRule="auto"/>
        <w:ind w:left="0" w:firstLine="0"/>
        <w:rPr>
          <w:rFonts w:asciiTheme="majorHAnsi" w:hAnsiTheme="majorHAnsi" w:cstheme="majorHAnsi"/>
          <w:caps w:val="0"/>
          <w:sz w:val="22"/>
          <w:szCs w:val="22"/>
        </w:rPr>
      </w:pPr>
      <w:bookmarkStart w:id="4" w:name="_Toc8118846"/>
      <w:bookmarkStart w:id="5" w:name="_Toc104801095"/>
      <w:r w:rsidRPr="009E1A2D">
        <w:rPr>
          <w:rFonts w:asciiTheme="majorHAnsi" w:hAnsiTheme="majorHAnsi" w:cstheme="majorHAnsi"/>
          <w:caps w:val="0"/>
          <w:sz w:val="22"/>
          <w:szCs w:val="22"/>
        </w:rPr>
        <w:t>Kiti reikalavimai</w:t>
      </w:r>
    </w:p>
    <w:bookmarkEnd w:id="4"/>
    <w:bookmarkEnd w:id="5"/>
    <w:p w14:paraId="1B533B59" w14:textId="77777777" w:rsidR="009E1A2D" w:rsidRPr="009E1A2D" w:rsidRDefault="009E1A2D" w:rsidP="009E1A2D">
      <w:pPr>
        <w:pStyle w:val="Sraopastraipa"/>
        <w:numPr>
          <w:ilvl w:val="0"/>
          <w:numId w:val="12"/>
        </w:numPr>
        <w:tabs>
          <w:tab w:val="left" w:pos="284"/>
          <w:tab w:val="left" w:pos="426"/>
          <w:tab w:val="left" w:pos="567"/>
          <w:tab w:val="left" w:pos="1134"/>
        </w:tabs>
        <w:suppressAutoHyphens/>
        <w:autoSpaceDN w:val="0"/>
        <w:ind w:left="0" w:firstLine="0"/>
        <w:contextualSpacing w:val="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MIGRIS modernizavimo metu neturi būti atliekami esminiai MIGRIS architektūros pakeitimai;</w:t>
      </w:r>
    </w:p>
    <w:p w14:paraId="63187C8D" w14:textId="77777777" w:rsidR="009E1A2D" w:rsidRPr="009E1A2D" w:rsidRDefault="009E1A2D" w:rsidP="009E1A2D">
      <w:pPr>
        <w:pStyle w:val="Sraopastraipa"/>
        <w:numPr>
          <w:ilvl w:val="0"/>
          <w:numId w:val="12"/>
        </w:numPr>
        <w:tabs>
          <w:tab w:val="left" w:pos="284"/>
          <w:tab w:val="left" w:pos="426"/>
          <w:tab w:val="left" w:pos="567"/>
          <w:tab w:val="left" w:pos="1134"/>
        </w:tabs>
        <w:suppressAutoHyphens/>
        <w:autoSpaceDN w:val="0"/>
        <w:ind w:left="0" w:firstLine="0"/>
        <w:contextualSpacing w:val="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atliekant MIGRIS duomenų bazės struktūros pakeitimus turi būti užtikrinamas korektiškas duomenų bazę naudojančių aplikacijų ir sąsajų (tinklinių sąsajų, DB procedūrų ir pan.) veikimas;</w:t>
      </w:r>
    </w:p>
    <w:p w14:paraId="3D6F2868" w14:textId="77777777" w:rsidR="009E1A2D" w:rsidRPr="009E1A2D" w:rsidRDefault="009E1A2D" w:rsidP="009E1A2D">
      <w:pPr>
        <w:pStyle w:val="Sraopastraipa"/>
        <w:numPr>
          <w:ilvl w:val="0"/>
          <w:numId w:val="12"/>
        </w:numPr>
        <w:tabs>
          <w:tab w:val="left" w:pos="284"/>
          <w:tab w:val="left" w:pos="426"/>
          <w:tab w:val="left" w:pos="567"/>
          <w:tab w:val="left" w:pos="709"/>
          <w:tab w:val="left" w:pos="1134"/>
          <w:tab w:val="left" w:pos="1276"/>
        </w:tabs>
        <w:suppressAutoHyphens/>
        <w:autoSpaceDN w:val="0"/>
        <w:ind w:left="0" w:firstLine="0"/>
        <w:contextualSpacing w:val="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Reikalavimai saugumui:</w:t>
      </w:r>
    </w:p>
    <w:p w14:paraId="6C6DE8EF" w14:textId="77777777" w:rsidR="009E1A2D" w:rsidRPr="009E1A2D" w:rsidRDefault="009E1A2D" w:rsidP="009E1A2D">
      <w:pPr>
        <w:pStyle w:val="Sraopastraipa"/>
        <w:numPr>
          <w:ilvl w:val="1"/>
          <w:numId w:val="12"/>
        </w:numPr>
        <w:tabs>
          <w:tab w:val="left" w:pos="284"/>
          <w:tab w:val="left" w:pos="426"/>
          <w:tab w:val="left" w:pos="567"/>
          <w:tab w:val="left" w:pos="709"/>
          <w:tab w:val="left" w:pos="1134"/>
          <w:tab w:val="left" w:pos="1276"/>
        </w:tabs>
        <w:suppressAutoHyphens/>
        <w:autoSpaceDN w:val="0"/>
        <w:ind w:left="0" w:firstLine="0"/>
        <w:contextualSpacing w:val="0"/>
        <w:textAlignment w:val="baseline"/>
        <w:rPr>
          <w:rFonts w:asciiTheme="majorHAnsi" w:hAnsiTheme="majorHAnsi" w:cstheme="majorHAnsi"/>
          <w:sz w:val="22"/>
          <w:szCs w:val="22"/>
          <w:lang w:eastAsia="lt-LT"/>
        </w:rPr>
      </w:pPr>
      <w:r w:rsidRPr="009E1A2D">
        <w:rPr>
          <w:rFonts w:asciiTheme="majorHAnsi" w:hAnsiTheme="majorHAnsi" w:cstheme="majorHAnsi"/>
          <w:sz w:val="22"/>
          <w:szCs w:val="22"/>
          <w:lang w:eastAsia="lt-LT"/>
        </w:rPr>
        <w:t>integracijos sąsaja MIGRIS–PAIS turi būti modernizuojama atsižvelgiant į teisės aktų keliamus saugumo reikalavimus;</w:t>
      </w:r>
      <w:bookmarkStart w:id="6" w:name="_Hlk114802522"/>
    </w:p>
    <w:p w14:paraId="4F8DF9C8" w14:textId="77777777" w:rsidR="009E1A2D" w:rsidRPr="009E1A2D" w:rsidRDefault="009E1A2D" w:rsidP="009E1A2D">
      <w:pPr>
        <w:pStyle w:val="Sraopastraipa"/>
        <w:numPr>
          <w:ilvl w:val="0"/>
          <w:numId w:val="12"/>
        </w:numPr>
        <w:tabs>
          <w:tab w:val="left" w:pos="284"/>
          <w:tab w:val="left" w:pos="426"/>
          <w:tab w:val="left" w:pos="567"/>
          <w:tab w:val="left" w:pos="709"/>
          <w:tab w:val="left" w:pos="1134"/>
          <w:tab w:val="left" w:pos="1276"/>
        </w:tabs>
        <w:suppressAutoHyphens/>
        <w:autoSpaceDN w:val="0"/>
        <w:ind w:left="0" w:firstLine="0"/>
        <w:contextualSpacing w:val="0"/>
        <w:textAlignment w:val="baseline"/>
        <w:rPr>
          <w:rFonts w:asciiTheme="majorHAnsi" w:hAnsiTheme="majorHAnsi" w:cstheme="majorHAnsi"/>
          <w:sz w:val="22"/>
          <w:szCs w:val="22"/>
        </w:rPr>
      </w:pPr>
      <w:bookmarkStart w:id="7" w:name="_Hlk15917048"/>
      <w:bookmarkEnd w:id="6"/>
      <w:r w:rsidRPr="009E1A2D">
        <w:rPr>
          <w:rFonts w:asciiTheme="majorHAnsi" w:hAnsiTheme="majorHAnsi" w:cstheme="majorHAnsi"/>
          <w:sz w:val="22"/>
          <w:szCs w:val="22"/>
        </w:rPr>
        <w:t xml:space="preserve">Paslaugų teikėjas privalo pateikti standartinę programinę įrangą ir licencijas reikalingas </w:t>
      </w:r>
      <w:bookmarkStart w:id="8" w:name="_Hlk65506018"/>
      <w:r w:rsidRPr="009E1A2D">
        <w:rPr>
          <w:rFonts w:asciiTheme="majorHAnsi" w:hAnsiTheme="majorHAnsi" w:cstheme="majorHAnsi"/>
          <w:sz w:val="22"/>
          <w:szCs w:val="22"/>
        </w:rPr>
        <w:t xml:space="preserve">modernizuojamų </w:t>
      </w:r>
      <w:bookmarkEnd w:id="8"/>
      <w:r w:rsidRPr="009E1A2D">
        <w:rPr>
          <w:rFonts w:asciiTheme="majorHAnsi" w:hAnsiTheme="majorHAnsi" w:cstheme="majorHAnsi"/>
          <w:sz w:val="22"/>
          <w:szCs w:val="22"/>
        </w:rPr>
        <w:t>dalių sprendimo realizacijai, jeigu Techninėje specifikacijoje tokia programinė įranga ar licencijos nėra reikalaujamos, tačiau yra būtinos MIGRIS modernizavimo veikloms įgyvendinti;</w:t>
      </w:r>
    </w:p>
    <w:p w14:paraId="14B4494C" w14:textId="77777777" w:rsidR="009E1A2D" w:rsidRPr="009E1A2D" w:rsidRDefault="009E1A2D" w:rsidP="009E1A2D">
      <w:pPr>
        <w:pStyle w:val="Sraopastraipa"/>
        <w:numPr>
          <w:ilvl w:val="0"/>
          <w:numId w:val="12"/>
        </w:numPr>
        <w:tabs>
          <w:tab w:val="left" w:pos="284"/>
          <w:tab w:val="left" w:pos="426"/>
          <w:tab w:val="left" w:pos="567"/>
          <w:tab w:val="left" w:pos="709"/>
          <w:tab w:val="left" w:pos="1134"/>
          <w:tab w:val="left" w:pos="1276"/>
        </w:tabs>
        <w:suppressAutoHyphens/>
        <w:autoSpaceDN w:val="0"/>
        <w:ind w:left="0" w:firstLine="0"/>
        <w:contextualSpacing w:val="0"/>
        <w:textAlignment w:val="baseline"/>
        <w:rPr>
          <w:rFonts w:asciiTheme="majorHAnsi" w:hAnsiTheme="majorHAnsi" w:cstheme="majorHAnsi"/>
          <w:sz w:val="22"/>
          <w:szCs w:val="22"/>
        </w:rPr>
      </w:pPr>
      <w:bookmarkStart w:id="9" w:name="_Toc115706807"/>
      <w:bookmarkStart w:id="10" w:name="_Toc115708041"/>
      <w:bookmarkStart w:id="11" w:name="_Toc115706809"/>
      <w:bookmarkStart w:id="12" w:name="_Toc115708043"/>
      <w:bookmarkEnd w:id="7"/>
      <w:bookmarkEnd w:id="9"/>
      <w:bookmarkEnd w:id="10"/>
      <w:bookmarkEnd w:id="11"/>
      <w:bookmarkEnd w:id="12"/>
      <w:r w:rsidRPr="009E1A2D">
        <w:rPr>
          <w:rFonts w:asciiTheme="majorHAnsi" w:hAnsiTheme="majorHAnsi" w:cstheme="majorHAnsi"/>
          <w:sz w:val="22"/>
          <w:szCs w:val="22"/>
        </w:rPr>
        <w:t>atlikus MIGRIS modernizavimą neturi būti pabloginta MIGRIS esama greitaveika. Paslaugų teikėjas turi realizuoti reikiamus sprendimus, kurie užtikrintų tokią pat ar geresnę MIGRIS greitaveiką;</w:t>
      </w:r>
    </w:p>
    <w:p w14:paraId="636CA1B4" w14:textId="77777777" w:rsidR="009E1A2D" w:rsidRPr="009E1A2D" w:rsidRDefault="009E1A2D" w:rsidP="009E1A2D">
      <w:pPr>
        <w:pStyle w:val="Sraopastraipa"/>
        <w:numPr>
          <w:ilvl w:val="0"/>
          <w:numId w:val="12"/>
        </w:numPr>
        <w:tabs>
          <w:tab w:val="left" w:pos="284"/>
          <w:tab w:val="left" w:pos="426"/>
          <w:tab w:val="left" w:pos="567"/>
          <w:tab w:val="left" w:pos="709"/>
          <w:tab w:val="left" w:pos="1134"/>
          <w:tab w:val="left" w:pos="1276"/>
        </w:tabs>
        <w:suppressAutoHyphens/>
        <w:autoSpaceDN w:val="0"/>
        <w:ind w:left="0" w:firstLine="0"/>
        <w:contextualSpacing w:val="0"/>
        <w:textAlignment w:val="baseline"/>
        <w:rPr>
          <w:rFonts w:asciiTheme="majorHAnsi" w:hAnsiTheme="majorHAnsi" w:cstheme="majorHAnsi"/>
          <w:sz w:val="22"/>
          <w:szCs w:val="22"/>
        </w:rPr>
      </w:pPr>
      <w:bookmarkStart w:id="13" w:name="_Toc115706811"/>
      <w:bookmarkStart w:id="14" w:name="_Toc115708045"/>
      <w:bookmarkEnd w:id="13"/>
      <w:bookmarkEnd w:id="14"/>
      <w:r w:rsidRPr="009E1A2D">
        <w:rPr>
          <w:rFonts w:asciiTheme="majorHAnsi" w:hAnsiTheme="majorHAnsi" w:cstheme="majorHAnsi"/>
          <w:sz w:val="22"/>
          <w:szCs w:val="22"/>
        </w:rPr>
        <w:t>Diegimą vykdo atsakingi Informatikos ir ryšių departamento prie Lietuvos Respublikos vidaus reikalų ministerijos (toliau – IRD) darbuotojai, t. y. turi būti sukonfigūruotas (ir dokumentuotas) programinės įrangos diegimo į testavimo ir gamybinę aplinką procesas ir priemonės taip, kad atsakingas IRD darbuotojas programinę įrangą, pagamintą (sukompiliuotą) iš SVN (</w:t>
      </w:r>
      <w:proofErr w:type="spellStart"/>
      <w:r w:rsidRPr="009E1A2D">
        <w:rPr>
          <w:rFonts w:asciiTheme="majorHAnsi" w:hAnsiTheme="majorHAnsi" w:cstheme="majorHAnsi"/>
          <w:sz w:val="22"/>
          <w:szCs w:val="22"/>
        </w:rPr>
        <w:t>GitLab</w:t>
      </w:r>
      <w:proofErr w:type="spellEnd"/>
      <w:r w:rsidRPr="009E1A2D">
        <w:rPr>
          <w:rFonts w:asciiTheme="majorHAnsi" w:hAnsiTheme="majorHAnsi" w:cstheme="majorHAnsi"/>
          <w:sz w:val="22"/>
          <w:szCs w:val="22"/>
        </w:rPr>
        <w:t>) esančių išeities tekstų, galėtų įdiegti į ir gamybinę aplinką, valdyti diegimo konfigūraciją. Bet kokie programinės įrangos atnaujinimų diegimai į testavimo ir gamybinę aplinkas turi būti galimi tik iš SVN (</w:t>
      </w:r>
      <w:proofErr w:type="spellStart"/>
      <w:r w:rsidRPr="009E1A2D">
        <w:rPr>
          <w:rFonts w:asciiTheme="majorHAnsi" w:hAnsiTheme="majorHAnsi" w:cstheme="majorHAnsi"/>
          <w:sz w:val="22"/>
          <w:szCs w:val="22"/>
        </w:rPr>
        <w:t>GitLab</w:t>
      </w:r>
      <w:proofErr w:type="spellEnd"/>
      <w:r w:rsidRPr="009E1A2D">
        <w:rPr>
          <w:rFonts w:asciiTheme="majorHAnsi" w:hAnsiTheme="majorHAnsi" w:cstheme="majorHAnsi"/>
          <w:sz w:val="22"/>
          <w:szCs w:val="22"/>
        </w:rPr>
        <w:t>) esančių išeities tekstų.</w:t>
      </w:r>
    </w:p>
    <w:p w14:paraId="59845FF7" w14:textId="77777777" w:rsidR="009E1A2D" w:rsidRPr="009E1A2D" w:rsidRDefault="009E1A2D" w:rsidP="009E1A2D">
      <w:pPr>
        <w:pStyle w:val="Sraopastraipa"/>
        <w:numPr>
          <w:ilvl w:val="0"/>
          <w:numId w:val="12"/>
        </w:numPr>
        <w:tabs>
          <w:tab w:val="left" w:pos="284"/>
          <w:tab w:val="left" w:pos="426"/>
          <w:tab w:val="left" w:pos="567"/>
          <w:tab w:val="left" w:pos="709"/>
          <w:tab w:val="left" w:pos="1134"/>
          <w:tab w:val="left" w:pos="1276"/>
        </w:tabs>
        <w:suppressAutoHyphens/>
        <w:autoSpaceDN w:val="0"/>
        <w:ind w:left="0" w:firstLine="0"/>
        <w:contextualSpacing w:val="0"/>
        <w:textAlignment w:val="baseline"/>
        <w:rPr>
          <w:rFonts w:asciiTheme="majorHAnsi" w:hAnsiTheme="majorHAnsi" w:cstheme="majorHAnsi"/>
          <w:sz w:val="22"/>
          <w:szCs w:val="22"/>
        </w:rPr>
      </w:pPr>
      <w:r w:rsidRPr="009E1A2D">
        <w:rPr>
          <w:rFonts w:asciiTheme="majorHAnsi" w:hAnsiTheme="majorHAnsi" w:cstheme="majorHAnsi"/>
          <w:sz w:val="22"/>
          <w:szCs w:val="22"/>
        </w:rPr>
        <w:t>Paslaugų teikėjas turi užtikrinti IRD darbuotojų konsultavimą visais su modernizuojamos MIGRIS programinės įrangos diegimu susijusiais klausimais.</w:t>
      </w:r>
    </w:p>
    <w:p w14:paraId="46625DF2" w14:textId="77777777" w:rsidR="009E1A2D" w:rsidRPr="009E1A2D" w:rsidRDefault="009E1A2D" w:rsidP="009E1A2D">
      <w:pPr>
        <w:pStyle w:val="Sraopastraipa"/>
        <w:numPr>
          <w:ilvl w:val="0"/>
          <w:numId w:val="12"/>
        </w:numPr>
        <w:tabs>
          <w:tab w:val="left" w:pos="284"/>
          <w:tab w:val="left" w:pos="426"/>
          <w:tab w:val="left" w:pos="567"/>
          <w:tab w:val="left" w:pos="709"/>
          <w:tab w:val="left" w:pos="1134"/>
          <w:tab w:val="left" w:pos="1276"/>
        </w:tabs>
        <w:suppressAutoHyphens/>
        <w:autoSpaceDN w:val="0"/>
        <w:ind w:left="0" w:firstLine="0"/>
        <w:contextualSpacing w:val="0"/>
        <w:textAlignment w:val="baseline"/>
        <w:rPr>
          <w:rFonts w:asciiTheme="majorHAnsi" w:hAnsiTheme="majorHAnsi" w:cstheme="majorHAnsi"/>
          <w:sz w:val="22"/>
          <w:szCs w:val="22"/>
        </w:rPr>
      </w:pPr>
      <w:r w:rsidRPr="009E1A2D">
        <w:rPr>
          <w:rFonts w:asciiTheme="majorHAnsi" w:hAnsiTheme="majorHAnsi" w:cstheme="majorHAnsi"/>
          <w:sz w:val="22"/>
          <w:szCs w:val="22"/>
        </w:rPr>
        <w:t>Paslaugų teikėjas turi teikti garantinės priežiūros paslaugas. Garantinio aptarnavimo trukmė suteiktoms paslaugoms – ne mažiau kaip 24 mėn. nuo galutinio perdavimo–priėmimo akto pasirašymo dienos. Garantinis aptarnavimas apima:</w:t>
      </w:r>
    </w:p>
    <w:p w14:paraId="46BAF73D" w14:textId="77777777" w:rsidR="009E1A2D" w:rsidRPr="009E1A2D" w:rsidRDefault="009E1A2D" w:rsidP="009E1A2D">
      <w:pPr>
        <w:pStyle w:val="Sraopastraipa"/>
        <w:numPr>
          <w:ilvl w:val="1"/>
          <w:numId w:val="12"/>
        </w:numPr>
        <w:tabs>
          <w:tab w:val="left" w:pos="284"/>
          <w:tab w:val="left" w:pos="426"/>
          <w:tab w:val="left" w:pos="567"/>
          <w:tab w:val="left" w:pos="709"/>
          <w:tab w:val="left" w:pos="1134"/>
          <w:tab w:val="left" w:pos="1276"/>
        </w:tabs>
        <w:suppressAutoHyphens/>
        <w:autoSpaceDN w:val="0"/>
        <w:ind w:left="0" w:firstLine="0"/>
        <w:contextualSpacing w:val="0"/>
        <w:textAlignment w:val="baseline"/>
        <w:rPr>
          <w:rFonts w:asciiTheme="majorHAnsi" w:hAnsiTheme="majorHAnsi" w:cstheme="majorHAnsi"/>
          <w:sz w:val="22"/>
          <w:szCs w:val="22"/>
        </w:rPr>
      </w:pPr>
      <w:r w:rsidRPr="009E1A2D">
        <w:rPr>
          <w:rFonts w:asciiTheme="majorHAnsi" w:hAnsiTheme="majorHAnsi" w:cstheme="majorHAnsi"/>
          <w:sz w:val="22"/>
          <w:szCs w:val="22"/>
        </w:rPr>
        <w:t>MIGRIS neatitikimų funkciniams reikalavimams ir veikimo klaidų bei kritinių klaidų šalinimą bei kitas Lietuvos Respublikos įstatymais ir norminiais aktais numatytas garantijas;</w:t>
      </w:r>
    </w:p>
    <w:p w14:paraId="0DABAF56" w14:textId="77777777" w:rsidR="009E1A2D" w:rsidRPr="009E1A2D" w:rsidRDefault="009E1A2D" w:rsidP="009E1A2D">
      <w:pPr>
        <w:pStyle w:val="Sraopastraipa"/>
        <w:numPr>
          <w:ilvl w:val="1"/>
          <w:numId w:val="12"/>
        </w:numPr>
        <w:tabs>
          <w:tab w:val="left" w:pos="284"/>
          <w:tab w:val="left" w:pos="426"/>
          <w:tab w:val="left" w:pos="567"/>
          <w:tab w:val="left" w:pos="709"/>
          <w:tab w:val="left" w:pos="1134"/>
          <w:tab w:val="left" w:pos="1276"/>
        </w:tabs>
        <w:suppressAutoHyphens/>
        <w:autoSpaceDN w:val="0"/>
        <w:ind w:left="0" w:firstLine="0"/>
        <w:contextualSpacing w:val="0"/>
        <w:textAlignment w:val="baseline"/>
        <w:rPr>
          <w:rFonts w:asciiTheme="majorHAnsi" w:hAnsiTheme="majorHAnsi" w:cstheme="majorHAnsi"/>
          <w:sz w:val="22"/>
          <w:szCs w:val="22"/>
        </w:rPr>
      </w:pPr>
      <w:r w:rsidRPr="009E1A2D">
        <w:rPr>
          <w:rFonts w:asciiTheme="majorHAnsi" w:hAnsiTheme="majorHAnsi" w:cstheme="majorHAnsi"/>
          <w:sz w:val="22"/>
          <w:szCs w:val="22"/>
        </w:rPr>
        <w:t>MIGRIS darbingumo atstatymą, pavyzdžiui, įvykus duomenų bazės ar atskirų jos komponentų darbų sutrikimams, kai tai įvyksta dėl Paslaugų teikėjo pateiktų pakeitimų atnaujinimų ar kitų Paslaugų teikėjo veiksmų ar neveikimo;</w:t>
      </w:r>
    </w:p>
    <w:p w14:paraId="0E72375C" w14:textId="77777777" w:rsidR="009E1A2D" w:rsidRPr="009E1A2D" w:rsidRDefault="009E1A2D" w:rsidP="009E1A2D">
      <w:pPr>
        <w:pStyle w:val="Sraopastraipa"/>
        <w:numPr>
          <w:ilvl w:val="1"/>
          <w:numId w:val="12"/>
        </w:numPr>
        <w:tabs>
          <w:tab w:val="left" w:pos="284"/>
          <w:tab w:val="left" w:pos="426"/>
          <w:tab w:val="left" w:pos="567"/>
          <w:tab w:val="left" w:pos="709"/>
          <w:tab w:val="left" w:pos="1134"/>
          <w:tab w:val="left" w:pos="1276"/>
        </w:tabs>
        <w:suppressAutoHyphens/>
        <w:autoSpaceDN w:val="0"/>
        <w:ind w:left="0" w:firstLine="0"/>
        <w:contextualSpacing w:val="0"/>
        <w:textAlignment w:val="baseline"/>
        <w:rPr>
          <w:rFonts w:asciiTheme="majorHAnsi" w:hAnsiTheme="majorHAnsi" w:cstheme="majorHAnsi"/>
          <w:sz w:val="22"/>
          <w:szCs w:val="22"/>
        </w:rPr>
      </w:pPr>
      <w:r w:rsidRPr="009E1A2D">
        <w:rPr>
          <w:rFonts w:asciiTheme="majorHAnsi" w:hAnsiTheme="majorHAnsi" w:cstheme="majorHAnsi"/>
          <w:sz w:val="22"/>
          <w:szCs w:val="22"/>
        </w:rPr>
        <w:t>prarastų, sugadintų duomenų atstatymą, kai gedimo priežastis yra Paslaugų teikėjo pateiktos programinės įrangos netinkamas veikimas;</w:t>
      </w:r>
    </w:p>
    <w:p w14:paraId="4EC271FA" w14:textId="77777777" w:rsidR="009E1A2D" w:rsidRPr="009E1A2D" w:rsidRDefault="009E1A2D" w:rsidP="009E1A2D">
      <w:pPr>
        <w:pStyle w:val="Sraopastraipa"/>
        <w:numPr>
          <w:ilvl w:val="1"/>
          <w:numId w:val="12"/>
        </w:numPr>
        <w:tabs>
          <w:tab w:val="left" w:pos="284"/>
          <w:tab w:val="left" w:pos="426"/>
          <w:tab w:val="left" w:pos="567"/>
          <w:tab w:val="left" w:pos="709"/>
          <w:tab w:val="left" w:pos="1134"/>
          <w:tab w:val="left" w:pos="1276"/>
        </w:tabs>
        <w:suppressAutoHyphens/>
        <w:autoSpaceDN w:val="0"/>
        <w:ind w:left="0" w:firstLine="0"/>
        <w:contextualSpacing w:val="0"/>
        <w:textAlignment w:val="baseline"/>
        <w:rPr>
          <w:rFonts w:asciiTheme="majorHAnsi" w:hAnsiTheme="majorHAnsi" w:cstheme="majorHAnsi"/>
          <w:sz w:val="22"/>
          <w:szCs w:val="22"/>
        </w:rPr>
      </w:pPr>
      <w:r w:rsidRPr="009E1A2D">
        <w:rPr>
          <w:rFonts w:asciiTheme="majorHAnsi" w:hAnsiTheme="majorHAnsi" w:cstheme="majorHAnsi"/>
          <w:sz w:val="22"/>
          <w:szCs w:val="22"/>
        </w:rPr>
        <w:t xml:space="preserve">Perkančiosios organizacijos darbuotojų konsultavimą administravimo ir kitų institucijų darbuotojų konsultavimą darbo su MIGRIS modernizuotos dalies funkcionalumais klausimais telefonu ir (arba) el. paštu, dalyvavimą klaidų ir (ar) trukdžių aptarimuose. Konsultacijos naudotojams MIGRIS programinės įrangos naudojimo klausimais turi būti teikiamos darbo dienomis nuo 07:30 iki 16:30 val. Lietuvos laiku; </w:t>
      </w:r>
    </w:p>
    <w:p w14:paraId="149B6E72" w14:textId="77777777" w:rsidR="009E1A2D" w:rsidRDefault="009E1A2D" w:rsidP="009E1A2D">
      <w:pPr>
        <w:pStyle w:val="Sraopastraipa"/>
        <w:numPr>
          <w:ilvl w:val="1"/>
          <w:numId w:val="12"/>
        </w:numPr>
        <w:tabs>
          <w:tab w:val="left" w:pos="284"/>
          <w:tab w:val="left" w:pos="426"/>
          <w:tab w:val="left" w:pos="567"/>
          <w:tab w:val="left" w:pos="709"/>
          <w:tab w:val="left" w:pos="1134"/>
          <w:tab w:val="left" w:pos="1276"/>
        </w:tabs>
        <w:suppressAutoHyphens/>
        <w:autoSpaceDN w:val="0"/>
        <w:ind w:left="0" w:firstLine="0"/>
        <w:contextualSpacing w:val="0"/>
        <w:textAlignment w:val="baseline"/>
        <w:rPr>
          <w:rFonts w:asciiTheme="majorHAnsi" w:hAnsiTheme="majorHAnsi" w:cstheme="majorHAnsi"/>
          <w:sz w:val="22"/>
          <w:szCs w:val="22"/>
        </w:rPr>
      </w:pPr>
      <w:r w:rsidRPr="009E1A2D">
        <w:rPr>
          <w:rFonts w:asciiTheme="majorHAnsi" w:hAnsiTheme="majorHAnsi" w:cstheme="majorHAnsi"/>
          <w:sz w:val="22"/>
          <w:szCs w:val="22"/>
        </w:rPr>
        <w:t>naujos, gamintojo sukurtos, programinės įrangos funkcionalumo versijų teikimą (funkcijų atnaujinimas, duomenų migravimas, dokumentacijos atnaujinimas, naudotojų apmokymas ir kt.).</w:t>
      </w:r>
    </w:p>
    <w:p w14:paraId="434E842A" w14:textId="77777777" w:rsidR="002119CC" w:rsidRPr="009E1A2D" w:rsidRDefault="002119CC" w:rsidP="002119CC">
      <w:pPr>
        <w:pStyle w:val="Sraopastraipa"/>
        <w:tabs>
          <w:tab w:val="left" w:pos="284"/>
          <w:tab w:val="left" w:pos="426"/>
          <w:tab w:val="left" w:pos="567"/>
          <w:tab w:val="left" w:pos="709"/>
          <w:tab w:val="left" w:pos="1134"/>
          <w:tab w:val="left" w:pos="1276"/>
        </w:tabs>
        <w:suppressAutoHyphens/>
        <w:autoSpaceDN w:val="0"/>
        <w:ind w:left="0"/>
        <w:contextualSpacing w:val="0"/>
        <w:textAlignment w:val="baseline"/>
        <w:rPr>
          <w:rFonts w:asciiTheme="majorHAnsi" w:hAnsiTheme="majorHAnsi" w:cstheme="majorHAnsi"/>
          <w:sz w:val="22"/>
          <w:szCs w:val="22"/>
        </w:rPr>
      </w:pPr>
    </w:p>
    <w:p w14:paraId="4A4B0C5C" w14:textId="42228FC7" w:rsidR="00683C0C" w:rsidRPr="00BF68FD" w:rsidRDefault="009E1A2D" w:rsidP="009E1A2D">
      <w:pPr>
        <w:jc w:val="center"/>
        <w:rPr>
          <w:rFonts w:asciiTheme="majorHAnsi" w:hAnsiTheme="majorHAnsi" w:cstheme="majorHAnsi"/>
          <w:sz w:val="22"/>
        </w:rPr>
      </w:pPr>
      <w:r w:rsidRPr="009E1A2D">
        <w:rPr>
          <w:rFonts w:asciiTheme="majorHAnsi" w:hAnsiTheme="majorHAnsi" w:cstheme="majorHAnsi"/>
          <w:sz w:val="22"/>
        </w:rPr>
        <w:t>__________</w:t>
      </w:r>
      <w:r>
        <w:rPr>
          <w:rFonts w:asciiTheme="majorHAnsi" w:hAnsiTheme="majorHAnsi" w:cstheme="majorHAnsi"/>
          <w:sz w:val="22"/>
        </w:rPr>
        <w:t>________________</w:t>
      </w:r>
    </w:p>
    <w:sectPr w:rsidR="00683C0C" w:rsidRPr="00BF68FD" w:rsidSect="009E1A2D">
      <w:pgSz w:w="11906" w:h="16838"/>
      <w:pgMar w:top="1134" w:right="567"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C47DB"/>
    <w:multiLevelType w:val="multilevel"/>
    <w:tmpl w:val="D388A630"/>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44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2" w15:restartNumberingAfterBreak="0">
    <w:nsid w:val="06011356"/>
    <w:multiLevelType w:val="multilevel"/>
    <w:tmpl w:val="F5BA7E8A"/>
    <w:lvl w:ilvl="0">
      <w:start w:val="3"/>
      <w:numFmt w:val="decimal"/>
      <w:lvlText w:val="%1"/>
      <w:lvlJc w:val="left"/>
      <w:pPr>
        <w:ind w:left="1402" w:hanging="360"/>
      </w:pPr>
      <w:rPr>
        <w:rFonts w:cs="Times New Roman" w:hint="default"/>
      </w:rPr>
    </w:lvl>
    <w:lvl w:ilvl="1">
      <w:start w:val="2"/>
      <w:numFmt w:val="decimal"/>
      <w:lvlText w:val="%1.%2."/>
      <w:lvlJc w:val="left"/>
      <w:pPr>
        <w:ind w:left="1402" w:hanging="360"/>
      </w:pPr>
      <w:rPr>
        <w:rFonts w:ascii="Times New Roman" w:eastAsia="Times New Roman" w:hAnsi="Times New Roman" w:cs="Times New Roman" w:hint="default"/>
        <w:b/>
        <w:bCs/>
        <w:w w:val="100"/>
        <w:sz w:val="22"/>
        <w:szCs w:val="22"/>
      </w:rPr>
    </w:lvl>
    <w:lvl w:ilvl="2">
      <w:start w:val="1"/>
      <w:numFmt w:val="decimal"/>
      <w:lvlText w:val="%1.%2.%3."/>
      <w:lvlJc w:val="left"/>
      <w:pPr>
        <w:ind w:left="2482" w:hanging="721"/>
      </w:pPr>
      <w:rPr>
        <w:rFonts w:ascii="Times New Roman" w:eastAsia="Times New Roman" w:hAnsi="Times New Roman" w:cs="Times New Roman" w:hint="default"/>
        <w:b/>
        <w:bCs/>
        <w:w w:val="100"/>
        <w:sz w:val="22"/>
        <w:szCs w:val="22"/>
      </w:rPr>
    </w:lvl>
    <w:lvl w:ilvl="3">
      <w:numFmt w:val="bullet"/>
      <w:lvlText w:val="•"/>
      <w:lvlJc w:val="left"/>
      <w:pPr>
        <w:ind w:left="4214" w:hanging="721"/>
      </w:pPr>
      <w:rPr>
        <w:rFonts w:hint="default"/>
      </w:rPr>
    </w:lvl>
    <w:lvl w:ilvl="4">
      <w:numFmt w:val="bullet"/>
      <w:lvlText w:val="•"/>
      <w:lvlJc w:val="left"/>
      <w:pPr>
        <w:ind w:left="5082" w:hanging="721"/>
      </w:pPr>
      <w:rPr>
        <w:rFonts w:hint="default"/>
      </w:rPr>
    </w:lvl>
    <w:lvl w:ilvl="5">
      <w:numFmt w:val="bullet"/>
      <w:lvlText w:val="•"/>
      <w:lvlJc w:val="left"/>
      <w:pPr>
        <w:ind w:left="5949" w:hanging="721"/>
      </w:pPr>
      <w:rPr>
        <w:rFonts w:hint="default"/>
      </w:rPr>
    </w:lvl>
    <w:lvl w:ilvl="6">
      <w:numFmt w:val="bullet"/>
      <w:lvlText w:val="•"/>
      <w:lvlJc w:val="left"/>
      <w:pPr>
        <w:ind w:left="6816" w:hanging="721"/>
      </w:pPr>
      <w:rPr>
        <w:rFonts w:hint="default"/>
      </w:rPr>
    </w:lvl>
    <w:lvl w:ilvl="7">
      <w:numFmt w:val="bullet"/>
      <w:lvlText w:val="•"/>
      <w:lvlJc w:val="left"/>
      <w:pPr>
        <w:ind w:left="7684" w:hanging="721"/>
      </w:pPr>
      <w:rPr>
        <w:rFonts w:hint="default"/>
      </w:rPr>
    </w:lvl>
    <w:lvl w:ilvl="8">
      <w:numFmt w:val="bullet"/>
      <w:lvlText w:val="•"/>
      <w:lvlJc w:val="left"/>
      <w:pPr>
        <w:ind w:left="8551" w:hanging="721"/>
      </w:pPr>
      <w:rPr>
        <w:rFonts w:hint="default"/>
      </w:rPr>
    </w:lvl>
  </w:abstractNum>
  <w:abstractNum w:abstractNumId="3" w15:restartNumberingAfterBreak="0">
    <w:nsid w:val="068674E7"/>
    <w:multiLevelType w:val="multilevel"/>
    <w:tmpl w:val="20AE31FE"/>
    <w:lvl w:ilvl="0">
      <w:start w:val="1"/>
      <w:numFmt w:val="decimal"/>
      <w:lvlText w:val="%1."/>
      <w:lvlJc w:val="left"/>
      <w:pPr>
        <w:ind w:left="420" w:hanging="420"/>
      </w:pPr>
      <w:rPr>
        <w:rFonts w:eastAsia="Times New Roman" w:hint="default"/>
      </w:rPr>
    </w:lvl>
    <w:lvl w:ilvl="1">
      <w:start w:val="1"/>
      <w:numFmt w:val="decimal"/>
      <w:lvlText w:val="%1.%2."/>
      <w:lvlJc w:val="left"/>
      <w:pPr>
        <w:ind w:left="1410" w:hanging="420"/>
      </w:pPr>
      <w:rPr>
        <w:rFonts w:eastAsia="Times New Roman" w:hint="default"/>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273" w:hanging="72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335" w:hanging="108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397" w:hanging="144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4" w15:restartNumberingAfterBreak="0">
    <w:nsid w:val="08C22C20"/>
    <w:multiLevelType w:val="multilevel"/>
    <w:tmpl w:val="77149D02"/>
    <w:lvl w:ilvl="0">
      <w:start w:val="1"/>
      <w:numFmt w:val="decimal"/>
      <w:pStyle w:val="Antrat1"/>
      <w:lvlText w:val="%1."/>
      <w:lvlJc w:val="left"/>
      <w:pPr>
        <w:ind w:left="360" w:hanging="360"/>
      </w:pPr>
    </w:lvl>
    <w:lvl w:ilvl="1">
      <w:start w:val="1"/>
      <w:numFmt w:val="decimal"/>
      <w:pStyle w:val="Antrat2"/>
      <w:lvlText w:val="%1.%2."/>
      <w:lvlJc w:val="left"/>
      <w:pPr>
        <w:ind w:left="3126"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FB7479"/>
    <w:multiLevelType w:val="multilevel"/>
    <w:tmpl w:val="60B69A86"/>
    <w:lvl w:ilvl="0">
      <w:start w:val="1"/>
      <w:numFmt w:val="decimal"/>
      <w:lvlText w:val="%1."/>
      <w:lvlJc w:val="left"/>
      <w:pPr>
        <w:ind w:left="1211" w:hanging="360"/>
      </w:pPr>
      <w:rPr>
        <w:rFonts w:hint="default"/>
      </w:rPr>
    </w:lvl>
    <w:lvl w:ilvl="1">
      <w:start w:val="8"/>
      <w:numFmt w:val="decimal"/>
      <w:isLgl/>
      <w:lvlText w:val="%1.%2."/>
      <w:lvlJc w:val="left"/>
      <w:pPr>
        <w:ind w:left="1316" w:hanging="46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6" w15:restartNumberingAfterBreak="0">
    <w:nsid w:val="28AB709C"/>
    <w:multiLevelType w:val="multilevel"/>
    <w:tmpl w:val="B4D85740"/>
    <w:lvl w:ilvl="0">
      <w:start w:val="1"/>
      <w:numFmt w:val="decimal"/>
      <w:lvlText w:val="%1."/>
      <w:lvlJc w:val="left"/>
      <w:pPr>
        <w:ind w:left="682" w:hanging="360"/>
      </w:pPr>
      <w:rPr>
        <w:rFonts w:ascii="Times New Roman" w:eastAsia="Times New Roman" w:hAnsi="Times New Roman" w:cs="Times New Roman" w:hint="default"/>
        <w:b/>
        <w:bCs/>
        <w:w w:val="100"/>
        <w:sz w:val="22"/>
        <w:szCs w:val="22"/>
      </w:rPr>
    </w:lvl>
    <w:lvl w:ilvl="1">
      <w:start w:val="1"/>
      <w:numFmt w:val="decimal"/>
      <w:lvlText w:val="%1.%2."/>
      <w:lvlJc w:val="left"/>
      <w:pPr>
        <w:ind w:left="3196" w:hanging="360"/>
      </w:pPr>
      <w:rPr>
        <w:rFonts w:cs="Times New Roman" w:hint="default"/>
        <w:b/>
        <w:bCs/>
        <w:w w:val="100"/>
      </w:rPr>
    </w:lvl>
    <w:lvl w:ilvl="2">
      <w:numFmt w:val="bullet"/>
      <w:lvlText w:val="•"/>
      <w:lvlJc w:val="left"/>
      <w:pPr>
        <w:ind w:left="2387" w:hanging="360"/>
      </w:pPr>
      <w:rPr>
        <w:rFonts w:hint="default"/>
      </w:rPr>
    </w:lvl>
    <w:lvl w:ilvl="3">
      <w:numFmt w:val="bullet"/>
      <w:lvlText w:val="•"/>
      <w:lvlJc w:val="left"/>
      <w:pPr>
        <w:ind w:left="3374" w:hanging="360"/>
      </w:pPr>
      <w:rPr>
        <w:rFonts w:hint="default"/>
      </w:rPr>
    </w:lvl>
    <w:lvl w:ilvl="4">
      <w:numFmt w:val="bullet"/>
      <w:lvlText w:val="•"/>
      <w:lvlJc w:val="left"/>
      <w:pPr>
        <w:ind w:left="4362" w:hanging="360"/>
      </w:pPr>
      <w:rPr>
        <w:rFonts w:hint="default"/>
      </w:rPr>
    </w:lvl>
    <w:lvl w:ilvl="5">
      <w:numFmt w:val="bullet"/>
      <w:lvlText w:val="•"/>
      <w:lvlJc w:val="left"/>
      <w:pPr>
        <w:ind w:left="5349" w:hanging="360"/>
      </w:pPr>
      <w:rPr>
        <w:rFonts w:hint="default"/>
      </w:rPr>
    </w:lvl>
    <w:lvl w:ilvl="6">
      <w:numFmt w:val="bullet"/>
      <w:lvlText w:val="•"/>
      <w:lvlJc w:val="left"/>
      <w:pPr>
        <w:ind w:left="6336" w:hanging="360"/>
      </w:pPr>
      <w:rPr>
        <w:rFonts w:hint="default"/>
      </w:rPr>
    </w:lvl>
    <w:lvl w:ilvl="7">
      <w:numFmt w:val="bullet"/>
      <w:lvlText w:val="•"/>
      <w:lvlJc w:val="left"/>
      <w:pPr>
        <w:ind w:left="7324" w:hanging="360"/>
      </w:pPr>
      <w:rPr>
        <w:rFonts w:hint="default"/>
      </w:rPr>
    </w:lvl>
    <w:lvl w:ilvl="8">
      <w:numFmt w:val="bullet"/>
      <w:lvlText w:val="•"/>
      <w:lvlJc w:val="left"/>
      <w:pPr>
        <w:ind w:left="8311" w:hanging="360"/>
      </w:pPr>
      <w:rPr>
        <w:rFonts w:hint="default"/>
      </w:rPr>
    </w:lvl>
  </w:abstractNum>
  <w:abstractNum w:abstractNumId="7" w15:restartNumberingAfterBreak="0">
    <w:nsid w:val="2C503AEE"/>
    <w:multiLevelType w:val="multilevel"/>
    <w:tmpl w:val="D00AC0C4"/>
    <w:lvl w:ilvl="0">
      <w:start w:val="3"/>
      <w:numFmt w:val="decimal"/>
      <w:lvlText w:val="%1"/>
      <w:lvlJc w:val="left"/>
      <w:pPr>
        <w:ind w:left="2482" w:hanging="721"/>
      </w:pPr>
      <w:rPr>
        <w:rFonts w:cs="Times New Roman" w:hint="default"/>
      </w:rPr>
    </w:lvl>
    <w:lvl w:ilvl="1">
      <w:start w:val="1"/>
      <w:numFmt w:val="decimal"/>
      <w:lvlText w:val="%1.%2"/>
      <w:lvlJc w:val="left"/>
      <w:pPr>
        <w:ind w:left="2482" w:hanging="721"/>
      </w:pPr>
      <w:rPr>
        <w:rFonts w:cs="Times New Roman" w:hint="default"/>
      </w:rPr>
    </w:lvl>
    <w:lvl w:ilvl="2">
      <w:start w:val="1"/>
      <w:numFmt w:val="decimal"/>
      <w:lvlText w:val="%1.%2.%3."/>
      <w:lvlJc w:val="left"/>
      <w:pPr>
        <w:ind w:left="2482" w:hanging="721"/>
      </w:pPr>
      <w:rPr>
        <w:rFonts w:ascii="Times New Roman" w:eastAsia="Times New Roman" w:hAnsi="Times New Roman" w:cs="Times New Roman" w:hint="default"/>
        <w:b/>
        <w:bCs/>
        <w:w w:val="100"/>
        <w:sz w:val="22"/>
        <w:szCs w:val="22"/>
      </w:rPr>
    </w:lvl>
    <w:lvl w:ilvl="3">
      <w:numFmt w:val="bullet"/>
      <w:lvlText w:val="•"/>
      <w:lvlJc w:val="left"/>
      <w:pPr>
        <w:ind w:left="4821" w:hanging="721"/>
      </w:pPr>
      <w:rPr>
        <w:rFonts w:hint="default"/>
      </w:rPr>
    </w:lvl>
    <w:lvl w:ilvl="4">
      <w:numFmt w:val="bullet"/>
      <w:lvlText w:val="•"/>
      <w:lvlJc w:val="left"/>
      <w:pPr>
        <w:ind w:left="5602" w:hanging="721"/>
      </w:pPr>
      <w:rPr>
        <w:rFonts w:hint="default"/>
      </w:rPr>
    </w:lvl>
    <w:lvl w:ilvl="5">
      <w:numFmt w:val="bullet"/>
      <w:lvlText w:val="•"/>
      <w:lvlJc w:val="left"/>
      <w:pPr>
        <w:ind w:left="6383" w:hanging="721"/>
      </w:pPr>
      <w:rPr>
        <w:rFonts w:hint="default"/>
      </w:rPr>
    </w:lvl>
    <w:lvl w:ilvl="6">
      <w:numFmt w:val="bullet"/>
      <w:lvlText w:val="•"/>
      <w:lvlJc w:val="left"/>
      <w:pPr>
        <w:ind w:left="7163" w:hanging="721"/>
      </w:pPr>
      <w:rPr>
        <w:rFonts w:hint="default"/>
      </w:rPr>
    </w:lvl>
    <w:lvl w:ilvl="7">
      <w:numFmt w:val="bullet"/>
      <w:lvlText w:val="•"/>
      <w:lvlJc w:val="left"/>
      <w:pPr>
        <w:ind w:left="7944" w:hanging="721"/>
      </w:pPr>
      <w:rPr>
        <w:rFonts w:hint="default"/>
      </w:rPr>
    </w:lvl>
    <w:lvl w:ilvl="8">
      <w:numFmt w:val="bullet"/>
      <w:lvlText w:val="•"/>
      <w:lvlJc w:val="left"/>
      <w:pPr>
        <w:ind w:left="8725" w:hanging="721"/>
      </w:pPr>
      <w:rPr>
        <w:rFonts w:hint="default"/>
      </w:rPr>
    </w:lvl>
  </w:abstractNum>
  <w:abstractNum w:abstractNumId="8" w15:restartNumberingAfterBreak="0">
    <w:nsid w:val="39C57E78"/>
    <w:multiLevelType w:val="hybridMultilevel"/>
    <w:tmpl w:val="3C2AAA28"/>
    <w:lvl w:ilvl="0" w:tplc="58A0515A">
      <w:start w:val="1"/>
      <w:numFmt w:val="lowerLetter"/>
      <w:lvlText w:val="%1."/>
      <w:lvlJc w:val="left"/>
      <w:pPr>
        <w:ind w:left="1762" w:hanging="360"/>
      </w:pPr>
      <w:rPr>
        <w:rFonts w:ascii="Times New Roman" w:eastAsia="Times New Roman" w:hAnsi="Times New Roman" w:cs="Times New Roman" w:hint="default"/>
        <w:w w:val="100"/>
        <w:sz w:val="22"/>
        <w:szCs w:val="22"/>
      </w:rPr>
    </w:lvl>
    <w:lvl w:ilvl="1" w:tplc="51EC54E8">
      <w:numFmt w:val="bullet"/>
      <w:lvlText w:val="•"/>
      <w:lvlJc w:val="left"/>
      <w:pPr>
        <w:ind w:left="2612" w:hanging="360"/>
      </w:pPr>
      <w:rPr>
        <w:rFonts w:hint="default"/>
      </w:rPr>
    </w:lvl>
    <w:lvl w:ilvl="2" w:tplc="AD3A165C">
      <w:numFmt w:val="bullet"/>
      <w:lvlText w:val="•"/>
      <w:lvlJc w:val="left"/>
      <w:pPr>
        <w:ind w:left="3465" w:hanging="360"/>
      </w:pPr>
      <w:rPr>
        <w:rFonts w:hint="default"/>
      </w:rPr>
    </w:lvl>
    <w:lvl w:ilvl="3" w:tplc="0F407C78">
      <w:numFmt w:val="bullet"/>
      <w:lvlText w:val="•"/>
      <w:lvlJc w:val="left"/>
      <w:pPr>
        <w:ind w:left="4317" w:hanging="360"/>
      </w:pPr>
      <w:rPr>
        <w:rFonts w:hint="default"/>
      </w:rPr>
    </w:lvl>
    <w:lvl w:ilvl="4" w:tplc="A56A692A">
      <w:numFmt w:val="bullet"/>
      <w:lvlText w:val="•"/>
      <w:lvlJc w:val="left"/>
      <w:pPr>
        <w:ind w:left="5170" w:hanging="360"/>
      </w:pPr>
      <w:rPr>
        <w:rFonts w:hint="default"/>
      </w:rPr>
    </w:lvl>
    <w:lvl w:ilvl="5" w:tplc="08203794">
      <w:numFmt w:val="bullet"/>
      <w:lvlText w:val="•"/>
      <w:lvlJc w:val="left"/>
      <w:pPr>
        <w:ind w:left="6023" w:hanging="360"/>
      </w:pPr>
      <w:rPr>
        <w:rFonts w:hint="default"/>
      </w:rPr>
    </w:lvl>
    <w:lvl w:ilvl="6" w:tplc="8F483E78">
      <w:numFmt w:val="bullet"/>
      <w:lvlText w:val="•"/>
      <w:lvlJc w:val="left"/>
      <w:pPr>
        <w:ind w:left="6875" w:hanging="360"/>
      </w:pPr>
      <w:rPr>
        <w:rFonts w:hint="default"/>
      </w:rPr>
    </w:lvl>
    <w:lvl w:ilvl="7" w:tplc="E21CE24C">
      <w:numFmt w:val="bullet"/>
      <w:lvlText w:val="•"/>
      <w:lvlJc w:val="left"/>
      <w:pPr>
        <w:ind w:left="7728" w:hanging="360"/>
      </w:pPr>
      <w:rPr>
        <w:rFonts w:hint="default"/>
      </w:rPr>
    </w:lvl>
    <w:lvl w:ilvl="8" w:tplc="1F0C6B0E">
      <w:numFmt w:val="bullet"/>
      <w:lvlText w:val="•"/>
      <w:lvlJc w:val="left"/>
      <w:pPr>
        <w:ind w:left="8581" w:hanging="360"/>
      </w:pPr>
      <w:rPr>
        <w:rFonts w:hint="default"/>
      </w:rPr>
    </w:lvl>
  </w:abstractNum>
  <w:abstractNum w:abstractNumId="9" w15:restartNumberingAfterBreak="0">
    <w:nsid w:val="3F375C5D"/>
    <w:multiLevelType w:val="hybridMultilevel"/>
    <w:tmpl w:val="E12C03E0"/>
    <w:lvl w:ilvl="0" w:tplc="0427000F">
      <w:start w:val="1"/>
      <w:numFmt w:val="decimal"/>
      <w:lvlText w:val="%1."/>
      <w:lvlJc w:val="left"/>
      <w:pPr>
        <w:ind w:left="720" w:hanging="360"/>
      </w:pPr>
    </w:lvl>
    <w:lvl w:ilvl="1" w:tplc="AE0A518E">
      <w:start w:val="1"/>
      <w:numFmt w:val="decimal"/>
      <w:lvlText w:val="%2."/>
      <w:lvlJc w:val="left"/>
      <w:pPr>
        <w:ind w:left="1495" w:hanging="360"/>
      </w:pPr>
      <w:rPr>
        <w:rFonts w:hint="default"/>
      </w:rPr>
    </w:lvl>
    <w:lvl w:ilvl="2" w:tplc="19B8F0C0">
      <w:start w:val="1"/>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9A34106"/>
    <w:multiLevelType w:val="hybridMultilevel"/>
    <w:tmpl w:val="767032C2"/>
    <w:lvl w:ilvl="0" w:tplc="BAE449E6">
      <w:start w:val="1"/>
      <w:numFmt w:val="lowerLetter"/>
      <w:lvlText w:val="%1."/>
      <w:lvlJc w:val="left"/>
      <w:pPr>
        <w:ind w:left="1762" w:hanging="360"/>
      </w:pPr>
      <w:rPr>
        <w:rFonts w:ascii="Times New Roman" w:eastAsia="Times New Roman" w:hAnsi="Times New Roman" w:cs="Times New Roman" w:hint="default"/>
        <w:w w:val="100"/>
        <w:sz w:val="22"/>
        <w:szCs w:val="22"/>
      </w:rPr>
    </w:lvl>
    <w:lvl w:ilvl="1" w:tplc="569E5CE0">
      <w:numFmt w:val="bullet"/>
      <w:lvlText w:val="•"/>
      <w:lvlJc w:val="left"/>
      <w:pPr>
        <w:ind w:left="2612" w:hanging="360"/>
      </w:pPr>
      <w:rPr>
        <w:rFonts w:hint="default"/>
      </w:rPr>
    </w:lvl>
    <w:lvl w:ilvl="2" w:tplc="78304C76">
      <w:numFmt w:val="bullet"/>
      <w:lvlText w:val="•"/>
      <w:lvlJc w:val="left"/>
      <w:pPr>
        <w:ind w:left="3465" w:hanging="360"/>
      </w:pPr>
      <w:rPr>
        <w:rFonts w:hint="default"/>
      </w:rPr>
    </w:lvl>
    <w:lvl w:ilvl="3" w:tplc="C45EDC0E">
      <w:numFmt w:val="bullet"/>
      <w:lvlText w:val="•"/>
      <w:lvlJc w:val="left"/>
      <w:pPr>
        <w:ind w:left="4317" w:hanging="360"/>
      </w:pPr>
      <w:rPr>
        <w:rFonts w:hint="default"/>
      </w:rPr>
    </w:lvl>
    <w:lvl w:ilvl="4" w:tplc="9BEC43F0">
      <w:numFmt w:val="bullet"/>
      <w:lvlText w:val="•"/>
      <w:lvlJc w:val="left"/>
      <w:pPr>
        <w:ind w:left="5170" w:hanging="360"/>
      </w:pPr>
      <w:rPr>
        <w:rFonts w:hint="default"/>
      </w:rPr>
    </w:lvl>
    <w:lvl w:ilvl="5" w:tplc="C0202AE6">
      <w:numFmt w:val="bullet"/>
      <w:lvlText w:val="•"/>
      <w:lvlJc w:val="left"/>
      <w:pPr>
        <w:ind w:left="6023" w:hanging="360"/>
      </w:pPr>
      <w:rPr>
        <w:rFonts w:hint="default"/>
      </w:rPr>
    </w:lvl>
    <w:lvl w:ilvl="6" w:tplc="3A5C5174">
      <w:numFmt w:val="bullet"/>
      <w:lvlText w:val="•"/>
      <w:lvlJc w:val="left"/>
      <w:pPr>
        <w:ind w:left="6875" w:hanging="360"/>
      </w:pPr>
      <w:rPr>
        <w:rFonts w:hint="default"/>
      </w:rPr>
    </w:lvl>
    <w:lvl w:ilvl="7" w:tplc="58483F3A">
      <w:numFmt w:val="bullet"/>
      <w:lvlText w:val="•"/>
      <w:lvlJc w:val="left"/>
      <w:pPr>
        <w:ind w:left="7728" w:hanging="360"/>
      </w:pPr>
      <w:rPr>
        <w:rFonts w:hint="default"/>
      </w:rPr>
    </w:lvl>
    <w:lvl w:ilvl="8" w:tplc="19BCA7D8">
      <w:numFmt w:val="bullet"/>
      <w:lvlText w:val="•"/>
      <w:lvlJc w:val="left"/>
      <w:pPr>
        <w:ind w:left="8581" w:hanging="360"/>
      </w:pPr>
      <w:rPr>
        <w:rFonts w:hint="default"/>
      </w:rPr>
    </w:lvl>
  </w:abstractNum>
  <w:abstractNum w:abstractNumId="11" w15:restartNumberingAfterBreak="0">
    <w:nsid w:val="540459B8"/>
    <w:multiLevelType w:val="hybridMultilevel"/>
    <w:tmpl w:val="4F7003B6"/>
    <w:lvl w:ilvl="0" w:tplc="C7EC5CAC">
      <w:start w:val="1"/>
      <w:numFmt w:val="lowerLetter"/>
      <w:lvlText w:val="%1."/>
      <w:lvlJc w:val="left"/>
      <w:pPr>
        <w:ind w:left="1762" w:hanging="360"/>
      </w:pPr>
      <w:rPr>
        <w:rFonts w:ascii="Times New Roman" w:eastAsia="Times New Roman" w:hAnsi="Times New Roman" w:cs="Times New Roman" w:hint="default"/>
        <w:w w:val="100"/>
        <w:sz w:val="22"/>
        <w:szCs w:val="22"/>
      </w:rPr>
    </w:lvl>
    <w:lvl w:ilvl="1" w:tplc="A93AB6F4">
      <w:numFmt w:val="bullet"/>
      <w:lvlText w:val="•"/>
      <w:lvlJc w:val="left"/>
      <w:pPr>
        <w:ind w:left="2612" w:hanging="360"/>
      </w:pPr>
      <w:rPr>
        <w:rFonts w:hint="default"/>
      </w:rPr>
    </w:lvl>
    <w:lvl w:ilvl="2" w:tplc="4A6C979E">
      <w:numFmt w:val="bullet"/>
      <w:lvlText w:val="•"/>
      <w:lvlJc w:val="left"/>
      <w:pPr>
        <w:ind w:left="3465" w:hanging="360"/>
      </w:pPr>
      <w:rPr>
        <w:rFonts w:hint="default"/>
      </w:rPr>
    </w:lvl>
    <w:lvl w:ilvl="3" w:tplc="F6549654">
      <w:numFmt w:val="bullet"/>
      <w:lvlText w:val="•"/>
      <w:lvlJc w:val="left"/>
      <w:pPr>
        <w:ind w:left="4317" w:hanging="360"/>
      </w:pPr>
      <w:rPr>
        <w:rFonts w:hint="default"/>
      </w:rPr>
    </w:lvl>
    <w:lvl w:ilvl="4" w:tplc="826860DC">
      <w:numFmt w:val="bullet"/>
      <w:lvlText w:val="•"/>
      <w:lvlJc w:val="left"/>
      <w:pPr>
        <w:ind w:left="5170" w:hanging="360"/>
      </w:pPr>
      <w:rPr>
        <w:rFonts w:hint="default"/>
      </w:rPr>
    </w:lvl>
    <w:lvl w:ilvl="5" w:tplc="6CAA3064">
      <w:numFmt w:val="bullet"/>
      <w:lvlText w:val="•"/>
      <w:lvlJc w:val="left"/>
      <w:pPr>
        <w:ind w:left="6023" w:hanging="360"/>
      </w:pPr>
      <w:rPr>
        <w:rFonts w:hint="default"/>
      </w:rPr>
    </w:lvl>
    <w:lvl w:ilvl="6" w:tplc="F7E0FFE2">
      <w:numFmt w:val="bullet"/>
      <w:lvlText w:val="•"/>
      <w:lvlJc w:val="left"/>
      <w:pPr>
        <w:ind w:left="6875" w:hanging="360"/>
      </w:pPr>
      <w:rPr>
        <w:rFonts w:hint="default"/>
      </w:rPr>
    </w:lvl>
    <w:lvl w:ilvl="7" w:tplc="0A22FF7C">
      <w:numFmt w:val="bullet"/>
      <w:lvlText w:val="•"/>
      <w:lvlJc w:val="left"/>
      <w:pPr>
        <w:ind w:left="7728" w:hanging="360"/>
      </w:pPr>
      <w:rPr>
        <w:rFonts w:hint="default"/>
      </w:rPr>
    </w:lvl>
    <w:lvl w:ilvl="8" w:tplc="FAE489C0">
      <w:numFmt w:val="bullet"/>
      <w:lvlText w:val="•"/>
      <w:lvlJc w:val="left"/>
      <w:pPr>
        <w:ind w:left="8581" w:hanging="360"/>
      </w:pPr>
      <w:rPr>
        <w:rFonts w:hint="default"/>
      </w:rPr>
    </w:lvl>
  </w:abstractNum>
  <w:num w:numId="1" w16cid:durableId="664743979">
    <w:abstractNumId w:val="1"/>
  </w:num>
  <w:num w:numId="2" w16cid:durableId="1594123932">
    <w:abstractNumId w:val="5"/>
  </w:num>
  <w:num w:numId="3" w16cid:durableId="1720545144">
    <w:abstractNumId w:val="3"/>
  </w:num>
  <w:num w:numId="4" w16cid:durableId="953245136">
    <w:abstractNumId w:val="9"/>
  </w:num>
  <w:num w:numId="5" w16cid:durableId="452406738">
    <w:abstractNumId w:val="8"/>
  </w:num>
  <w:num w:numId="6" w16cid:durableId="1783571808">
    <w:abstractNumId w:val="10"/>
  </w:num>
  <w:num w:numId="7" w16cid:durableId="733357405">
    <w:abstractNumId w:val="11"/>
  </w:num>
  <w:num w:numId="8" w16cid:durableId="1545025659">
    <w:abstractNumId w:val="2"/>
  </w:num>
  <w:num w:numId="9" w16cid:durableId="887258140">
    <w:abstractNumId w:val="7"/>
  </w:num>
  <w:num w:numId="10" w16cid:durableId="565915708">
    <w:abstractNumId w:val="6"/>
  </w:num>
  <w:num w:numId="11" w16cid:durableId="1112243346">
    <w:abstractNumId w:val="4"/>
  </w:num>
  <w:num w:numId="12" w16cid:durableId="662663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9B1"/>
    <w:rsid w:val="000B34E1"/>
    <w:rsid w:val="000E1C43"/>
    <w:rsid w:val="001B78C8"/>
    <w:rsid w:val="001D3FDB"/>
    <w:rsid w:val="001D5866"/>
    <w:rsid w:val="001E7A02"/>
    <w:rsid w:val="002119CC"/>
    <w:rsid w:val="0029411E"/>
    <w:rsid w:val="00311412"/>
    <w:rsid w:val="00326B6E"/>
    <w:rsid w:val="003A1541"/>
    <w:rsid w:val="003C3231"/>
    <w:rsid w:val="00452D65"/>
    <w:rsid w:val="00476375"/>
    <w:rsid w:val="004B5A3F"/>
    <w:rsid w:val="005C0AB3"/>
    <w:rsid w:val="00683C0C"/>
    <w:rsid w:val="006B3E76"/>
    <w:rsid w:val="00735D34"/>
    <w:rsid w:val="008E0BAD"/>
    <w:rsid w:val="009E1A2D"/>
    <w:rsid w:val="009F69B1"/>
    <w:rsid w:val="00A56441"/>
    <w:rsid w:val="00AB10F0"/>
    <w:rsid w:val="00AC68C1"/>
    <w:rsid w:val="00B70519"/>
    <w:rsid w:val="00BC2C4D"/>
    <w:rsid w:val="00BF68FD"/>
    <w:rsid w:val="00C62BC5"/>
    <w:rsid w:val="00C90EFC"/>
    <w:rsid w:val="00D12884"/>
    <w:rsid w:val="00D15FE7"/>
    <w:rsid w:val="00D40DF5"/>
    <w:rsid w:val="00D64CE8"/>
    <w:rsid w:val="00D87299"/>
    <w:rsid w:val="00E53C87"/>
    <w:rsid w:val="00E66666"/>
    <w:rsid w:val="00E7788A"/>
    <w:rsid w:val="00FA50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paragraph" w:styleId="Antrat1">
    <w:name w:val="heading 1"/>
    <w:basedOn w:val="prastasis"/>
    <w:next w:val="Antrat2"/>
    <w:link w:val="Antrat1Diagrama"/>
    <w:uiPriority w:val="9"/>
    <w:qFormat/>
    <w:rsid w:val="009E1A2D"/>
    <w:pPr>
      <w:keepNext/>
      <w:numPr>
        <w:numId w:val="11"/>
      </w:numPr>
      <w:suppressAutoHyphens w:val="0"/>
      <w:autoSpaceDN/>
      <w:spacing w:before="240" w:after="240"/>
      <w:jc w:val="both"/>
      <w:textAlignment w:val="auto"/>
      <w:outlineLvl w:val="0"/>
    </w:pPr>
    <w:rPr>
      <w:b/>
      <w:bCs/>
      <w:caps/>
      <w:kern w:val="32"/>
      <w:sz w:val="28"/>
      <w:szCs w:val="28"/>
      <w:lang w:eastAsia="lt-LT"/>
      <w14:ligatures w14:val="standardContextual"/>
    </w:rPr>
  </w:style>
  <w:style w:type="paragraph" w:styleId="Antrat2">
    <w:name w:val="heading 2"/>
    <w:basedOn w:val="prastasis"/>
    <w:next w:val="prastasis"/>
    <w:link w:val="Antrat2Diagrama"/>
    <w:uiPriority w:val="9"/>
    <w:unhideWhenUsed/>
    <w:qFormat/>
    <w:rsid w:val="009E1A2D"/>
    <w:pPr>
      <w:keepNext/>
      <w:keepLines/>
      <w:numPr>
        <w:ilvl w:val="1"/>
        <w:numId w:val="11"/>
      </w:numPr>
      <w:tabs>
        <w:tab w:val="left" w:pos="709"/>
      </w:tabs>
      <w:suppressAutoHyphens w:val="0"/>
      <w:autoSpaceDN/>
      <w:spacing w:before="240" w:after="240"/>
      <w:textAlignment w:val="auto"/>
      <w:outlineLvl w:val="1"/>
    </w:pPr>
    <w:rPr>
      <w:b/>
      <w:bCs/>
      <w:iCs/>
      <w:sz w:val="28"/>
      <w:szCs w:val="32"/>
      <w:lang w:eastAsia="lt-LT"/>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iPriority w:val="99"/>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paragraph" w:styleId="Sraopastraipa">
    <w:name w:val="List Paragraph"/>
    <w:aliases w:val="Numbering,ERP-List Paragraph,List Paragraph11,lp1,Bullet 1,Use Case List Paragraph,Sąrašo pastraipa1,List Paragraph3,Bullet EY,List Paragraph Red,List Paragraph2,List Paragraph21,Lentele,List Paragraph22,List Paragraph221,Buletai,bl1"/>
    <w:basedOn w:val="prastasis"/>
    <w:link w:val="SraopastraipaDiagrama"/>
    <w:uiPriority w:val="34"/>
    <w:qFormat/>
    <w:rsid w:val="00D87299"/>
    <w:pPr>
      <w:suppressAutoHyphens w:val="0"/>
      <w:autoSpaceDN/>
      <w:spacing w:after="0" w:line="240" w:lineRule="auto"/>
      <w:ind w:left="720"/>
      <w:contextualSpacing/>
      <w:jc w:val="both"/>
      <w:textAlignment w:val="auto"/>
    </w:pPr>
    <w:rPr>
      <w:szCs w:val="24"/>
    </w:rPr>
  </w:style>
  <w:style w:type="character" w:customStyle="1" w:styleId="SraopastraipaDiagrama">
    <w:name w:val="Sąrašo pastraipa Diagrama"/>
    <w:aliases w:val="Numbering Diagrama,ERP-List Paragraph Diagrama,List Paragraph11 Diagrama,lp1 Diagrama,Bullet 1 Diagrama,Use Case List Paragraph Diagrama,Sąrašo pastraipa1 Diagrama,List Paragraph3 Diagrama,Bullet EY Diagrama,Lentele Diagrama"/>
    <w:link w:val="Sraopastraipa"/>
    <w:uiPriority w:val="34"/>
    <w:qFormat/>
    <w:locked/>
    <w:rsid w:val="00D87299"/>
    <w:rPr>
      <w:rFonts w:ascii="Times New Roman" w:eastAsia="Calibri" w:hAnsi="Times New Roman" w:cs="Times New Roman"/>
      <w:sz w:val="24"/>
      <w:szCs w:val="24"/>
      <w:lang w:val="lt-LT"/>
    </w:rPr>
  </w:style>
  <w:style w:type="table" w:customStyle="1" w:styleId="TableGrid1">
    <w:name w:val="Table Grid1"/>
    <w:basedOn w:val="prastojilentel"/>
    <w:next w:val="Lentelstinklelis"/>
    <w:uiPriority w:val="99"/>
    <w:locked/>
    <w:rsid w:val="00D87299"/>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D872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9E1A2D"/>
    <w:rPr>
      <w:rFonts w:ascii="Times New Roman" w:eastAsia="Calibri" w:hAnsi="Times New Roman" w:cs="Times New Roman"/>
      <w:b/>
      <w:bCs/>
      <w:caps/>
      <w:kern w:val="32"/>
      <w:sz w:val="28"/>
      <w:szCs w:val="28"/>
      <w:lang w:val="lt-LT" w:eastAsia="lt-LT"/>
      <w14:ligatures w14:val="standardContextual"/>
    </w:rPr>
  </w:style>
  <w:style w:type="character" w:customStyle="1" w:styleId="Antrat2Diagrama">
    <w:name w:val="Antraštė 2 Diagrama"/>
    <w:basedOn w:val="Numatytasispastraiposriftas"/>
    <w:link w:val="Antrat2"/>
    <w:uiPriority w:val="9"/>
    <w:rsid w:val="009E1A2D"/>
    <w:rPr>
      <w:rFonts w:ascii="Times New Roman" w:eastAsia="Calibri" w:hAnsi="Times New Roman" w:cs="Times New Roman"/>
      <w:b/>
      <w:bCs/>
      <w:iCs/>
      <w:sz w:val="28"/>
      <w:szCs w:val="32"/>
      <w:lang w:val="lt-LT" w:eastAsia="lt-LT"/>
      <w14:ligatures w14:val="standardContextual"/>
    </w:rPr>
  </w:style>
  <w:style w:type="paragraph" w:customStyle="1" w:styleId="ALTextNormal">
    <w:name w:val="AL Text Normal"/>
    <w:basedOn w:val="Pagrindinistekstas"/>
    <w:link w:val="ALTextNormalChar"/>
    <w:qFormat/>
    <w:rsid w:val="009E1A2D"/>
    <w:pPr>
      <w:suppressAutoHyphens w:val="0"/>
      <w:autoSpaceDN/>
      <w:spacing w:line="264" w:lineRule="auto"/>
      <w:jc w:val="both"/>
      <w:textAlignment w:val="auto"/>
    </w:pPr>
    <w:rPr>
      <w:rFonts w:ascii="Aptos" w:eastAsiaTheme="minorEastAsia" w:hAnsi="Aptos" w:cs="Calibri"/>
      <w:lang w:eastAsia="zh-CN"/>
      <w14:ligatures w14:val="standardContextual"/>
    </w:rPr>
  </w:style>
  <w:style w:type="character" w:customStyle="1" w:styleId="ALTextNormalChar">
    <w:name w:val="AL Text Normal Char"/>
    <w:basedOn w:val="PagrindinistekstasDiagrama"/>
    <w:link w:val="ALTextNormal"/>
    <w:rsid w:val="009E1A2D"/>
    <w:rPr>
      <w:rFonts w:ascii="Aptos" w:eastAsiaTheme="minorEastAsia" w:hAnsi="Aptos" w:cs="Calibri"/>
      <w:sz w:val="24"/>
      <w:lang w:val="lt-LT" w:eastAsia="zh-CN"/>
      <w14:ligatures w14:val="standardContextual"/>
    </w:rPr>
  </w:style>
  <w:style w:type="paragraph" w:styleId="Pagrindinistekstas">
    <w:name w:val="Body Text"/>
    <w:basedOn w:val="prastasis"/>
    <w:link w:val="PagrindinistekstasDiagrama"/>
    <w:uiPriority w:val="99"/>
    <w:semiHidden/>
    <w:unhideWhenUsed/>
    <w:rsid w:val="009E1A2D"/>
    <w:pPr>
      <w:spacing w:after="120"/>
    </w:pPr>
  </w:style>
  <w:style w:type="character" w:customStyle="1" w:styleId="PagrindinistekstasDiagrama">
    <w:name w:val="Pagrindinis tekstas Diagrama"/>
    <w:basedOn w:val="Numatytasispastraiposriftas"/>
    <w:link w:val="Pagrindinistekstas"/>
    <w:uiPriority w:val="99"/>
    <w:semiHidden/>
    <w:rsid w:val="009E1A2D"/>
    <w:rPr>
      <w:rFonts w:ascii="Times New Roman" w:eastAsia="Calibri" w:hAnsi="Times New Roman" w:cs="Times New Roman"/>
      <w:sz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678767">
      <w:bodyDiv w:val="1"/>
      <w:marLeft w:val="0"/>
      <w:marRight w:val="0"/>
      <w:marTop w:val="0"/>
      <w:marBottom w:val="0"/>
      <w:divBdr>
        <w:top w:val="none" w:sz="0" w:space="0" w:color="auto"/>
        <w:left w:val="none" w:sz="0" w:space="0" w:color="auto"/>
        <w:bottom w:val="none" w:sz="0" w:space="0" w:color="auto"/>
        <w:right w:val="none" w:sz="0" w:space="0" w:color="auto"/>
      </w:divBdr>
    </w:div>
    <w:div w:id="142183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C7A8614ABC443BABB1C9FF0C4382F7"/>
        <w:category>
          <w:name w:val="General"/>
          <w:gallery w:val="placeholder"/>
        </w:category>
        <w:types>
          <w:type w:val="bbPlcHdr"/>
        </w:types>
        <w:behaviors>
          <w:behavior w:val="content"/>
        </w:behaviors>
        <w:guid w:val="{7C36762F-A116-4D79-A5A3-4773B2DA3DA7}"/>
      </w:docPartPr>
      <w:docPartBody>
        <w:p w:rsidR="00764A39" w:rsidRDefault="00BD1B19" w:rsidP="00BD1B19">
          <w:pPr>
            <w:pStyle w:val="15C7A8614ABC443BABB1C9FF0C4382F7"/>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B19"/>
    <w:rsid w:val="00064217"/>
    <w:rsid w:val="00153BCD"/>
    <w:rsid w:val="001B78C8"/>
    <w:rsid w:val="001D5866"/>
    <w:rsid w:val="00390523"/>
    <w:rsid w:val="003A1541"/>
    <w:rsid w:val="00476375"/>
    <w:rsid w:val="0068081B"/>
    <w:rsid w:val="006A676B"/>
    <w:rsid w:val="006B3E76"/>
    <w:rsid w:val="00743892"/>
    <w:rsid w:val="00764A39"/>
    <w:rsid w:val="007F3F69"/>
    <w:rsid w:val="008E0BAD"/>
    <w:rsid w:val="009568B3"/>
    <w:rsid w:val="009C6CA6"/>
    <w:rsid w:val="009E1332"/>
    <w:rsid w:val="00A56441"/>
    <w:rsid w:val="00AB10F0"/>
    <w:rsid w:val="00AC68C1"/>
    <w:rsid w:val="00BD1B19"/>
    <w:rsid w:val="00D7642B"/>
    <w:rsid w:val="00DE4D7B"/>
    <w:rsid w:val="00DF3235"/>
    <w:rsid w:val="00E25E51"/>
    <w:rsid w:val="00EA743B"/>
    <w:rsid w:val="00EA77D7"/>
    <w:rsid w:val="00F017E5"/>
    <w:rsid w:val="00F350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BD1B19"/>
    <w:rPr>
      <w:color w:val="808080"/>
    </w:rPr>
  </w:style>
  <w:style w:type="paragraph" w:customStyle="1" w:styleId="15C7A8614ABC443BABB1C9FF0C4382F7">
    <w:name w:val="15C7A8614ABC443BABB1C9FF0C4382F7"/>
    <w:rsid w:val="00BD1B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B9CC1-B374-4BDE-9AE9-6CE47FBF7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5705</Words>
  <Characters>3252</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Česlava Grinienė</cp:lastModifiedBy>
  <cp:revision>5</cp:revision>
  <dcterms:created xsi:type="dcterms:W3CDTF">2025-03-19T13:37:00Z</dcterms:created>
  <dcterms:modified xsi:type="dcterms:W3CDTF">2025-03-20T12:03:00Z</dcterms:modified>
</cp:coreProperties>
</file>